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797F" w14:textId="6FC66627" w:rsidR="00AF5353" w:rsidRDefault="00760A82" w:rsidP="00AB03C7">
      <w:pPr>
        <w:pStyle w:val="Heading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pict w14:anchorId="79458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5pt;height:105.1pt">
            <v:imagedata r:id="rId8" o:title="Club-Rotary LogoLockup-Template_EN21_DyanmicSize" croptop="12853f" cropbottom="15874f" cropleft="5846f"/>
          </v:shape>
        </w:pict>
      </w:r>
    </w:p>
    <w:p w14:paraId="413340A0" w14:textId="77777777" w:rsidR="00CC6317" w:rsidRDefault="00CC6317" w:rsidP="00AB03C7">
      <w:pPr>
        <w:pStyle w:val="Heading1"/>
        <w:jc w:val="center"/>
        <w:rPr>
          <w:rFonts w:asciiTheme="minorHAnsi" w:hAnsiTheme="minorHAnsi" w:cstheme="minorHAnsi"/>
          <w:sz w:val="36"/>
        </w:rPr>
      </w:pPr>
    </w:p>
    <w:p w14:paraId="6ADE3D43" w14:textId="397179F5" w:rsidR="009E02FD" w:rsidRPr="00CC6317" w:rsidRDefault="007864E8" w:rsidP="00AB03C7">
      <w:pPr>
        <w:pStyle w:val="Heading1"/>
        <w:jc w:val="center"/>
        <w:rPr>
          <w:rFonts w:asciiTheme="minorHAnsi" w:hAnsiTheme="minorHAnsi" w:cstheme="minorHAnsi"/>
          <w:color w:val="0070C0"/>
          <w:sz w:val="34"/>
          <w:lang w:val="bg-BG"/>
        </w:rPr>
      </w:pPr>
      <w:r w:rsidRPr="00CC6317">
        <w:rPr>
          <w:rFonts w:asciiTheme="minorHAnsi" w:hAnsiTheme="minorHAnsi" w:cstheme="minorHAnsi"/>
          <w:color w:val="0070C0"/>
          <w:sz w:val="36"/>
          <w:lang w:val="bg-BG"/>
        </w:rPr>
        <w:t>Втори национален конкурс за изкуства</w:t>
      </w:r>
      <w:r w:rsidRPr="00CC6317">
        <w:rPr>
          <w:rFonts w:asciiTheme="minorHAnsi" w:hAnsiTheme="minorHAnsi" w:cstheme="minorHAnsi"/>
          <w:color w:val="0070C0"/>
          <w:sz w:val="36"/>
        </w:rPr>
        <w:t xml:space="preserve"> </w:t>
      </w:r>
      <w:r w:rsidR="009E02FD" w:rsidRPr="00CC6317">
        <w:rPr>
          <w:rFonts w:asciiTheme="minorHAnsi" w:hAnsiTheme="minorHAnsi" w:cstheme="minorHAnsi"/>
          <w:color w:val="0070C0"/>
          <w:sz w:val="36"/>
        </w:rPr>
        <w:br/>
      </w:r>
      <w:r w:rsidR="009E02FD" w:rsidRPr="00CC6317">
        <w:rPr>
          <w:rFonts w:asciiTheme="minorHAnsi" w:hAnsiTheme="minorHAnsi" w:cstheme="minorHAnsi"/>
          <w:color w:val="0070C0"/>
          <w:sz w:val="72"/>
        </w:rPr>
        <w:t>„</w:t>
      </w:r>
      <w:r w:rsidR="009E02FD" w:rsidRPr="00CC6317">
        <w:rPr>
          <w:rFonts w:asciiTheme="minorHAnsi" w:hAnsiTheme="minorHAnsi" w:cstheme="minorHAnsi"/>
          <w:color w:val="1F497D" w:themeColor="text2"/>
          <w:sz w:val="72"/>
        </w:rPr>
        <w:t>ИЗБЕРИ СВОБОДАТА</w:t>
      </w:r>
      <w:r w:rsidR="009E02FD" w:rsidRPr="00CC6317">
        <w:rPr>
          <w:rFonts w:asciiTheme="minorHAnsi" w:hAnsiTheme="minorHAnsi" w:cstheme="minorHAnsi"/>
          <w:color w:val="0070C0"/>
          <w:sz w:val="72"/>
        </w:rPr>
        <w:t>!“</w:t>
      </w:r>
      <w:r w:rsidR="009E02FD" w:rsidRPr="00CC6317">
        <w:rPr>
          <w:rFonts w:asciiTheme="minorHAnsi" w:hAnsiTheme="minorHAnsi" w:cstheme="minorHAnsi"/>
          <w:color w:val="0070C0"/>
          <w:sz w:val="36"/>
        </w:rPr>
        <w:br/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Изкуството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да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кажеш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НЕ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на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зависимостите</w:t>
      </w:r>
      <w:proofErr w:type="spellEnd"/>
      <w:r w:rsidR="00C71EAD" w:rsidRPr="00CC6317">
        <w:rPr>
          <w:rFonts w:asciiTheme="minorHAnsi" w:hAnsiTheme="minorHAnsi" w:cstheme="minorHAnsi"/>
          <w:color w:val="0070C0"/>
          <w:lang w:val="bg-BG"/>
        </w:rPr>
        <w:t xml:space="preserve"> и </w:t>
      </w:r>
      <w:r w:rsidR="00A24C6B" w:rsidRPr="00CC6317">
        <w:rPr>
          <w:rFonts w:asciiTheme="minorHAnsi" w:hAnsiTheme="minorHAnsi" w:cstheme="minorHAnsi"/>
          <w:color w:val="0070C0"/>
          <w:lang w:val="bg-BG"/>
        </w:rPr>
        <w:t xml:space="preserve">Не на </w:t>
      </w:r>
      <w:r w:rsidR="00C71EAD" w:rsidRPr="00CC6317">
        <w:rPr>
          <w:rFonts w:asciiTheme="minorHAnsi" w:hAnsiTheme="minorHAnsi" w:cstheme="minorHAnsi"/>
          <w:color w:val="0070C0"/>
          <w:lang w:val="bg-BG"/>
        </w:rPr>
        <w:t>агресията</w:t>
      </w:r>
    </w:p>
    <w:p w14:paraId="6AE111E6" w14:textId="5058F8F8" w:rsidR="00337219" w:rsidRDefault="009E02FD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Интернеш</w:t>
      </w:r>
      <w:proofErr w:type="spellEnd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ъ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нъл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2482 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обявява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началото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 xml:space="preserve">Втория </w:t>
      </w:r>
      <w:proofErr w:type="spellStart"/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национал</w:t>
      </w:r>
      <w:proofErr w:type="spellEnd"/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ен</w:t>
      </w:r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конкурс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изкуства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„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Избери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!“, 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посветен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изкуството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кажеш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НЕ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="00E5321B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 w:rsidR="00E5321B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и агресията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.</w:t>
      </w:r>
    </w:p>
    <w:p w14:paraId="57788762" w14:textId="77777777" w:rsidR="00337219" w:rsidRDefault="00337219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</w:p>
    <w:p w14:paraId="45EEAAEB" w14:textId="30F896CC" w:rsidR="00337219" w:rsidRDefault="00AB03C7" w:rsidP="00337219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Нашата цел е 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да насърчим задълбочения размисъл и критичното мислене сред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вас, 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млади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те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хора на възраст от 14 до 19 години.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Да ви насърчим да творите и да се съсредоточавате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върху избора, който правим всеки ден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– за вътрешната сила, която помага да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кажем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„не“ на натиска, на зависимостите и на агресията.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proofErr w:type="gram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Като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r w:rsidR="00CA789C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В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 xml:space="preserve">и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каним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 xml:space="preserve">да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участ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вате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ние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стремим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създадем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платформа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споделяне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идеи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решения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свързани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с 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избора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.</w:t>
      </w:r>
      <w:proofErr w:type="gramEnd"/>
      <w:r w:rsidRPr="00AB03C7">
        <w:rPr>
          <w:rFonts w:eastAsia="Times New Roman"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br/>
      </w:r>
    </w:p>
    <w:p w14:paraId="13E7D654" w14:textId="140BCE2E" w:rsidR="00AB03C7" w:rsidRPr="00AB03C7" w:rsidRDefault="00AB03C7" w:rsidP="00AB03C7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B03C7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Нека заедно: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1)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подобри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осведомеността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обществото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особено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сред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младите хора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опасностите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 агресията, връзката между</w:t>
      </w:r>
      <w:r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тях, опасността от неглежирането</w:t>
      </w:r>
      <w:r w:rsidR="00CA789C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2)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насърчи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креативността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умения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та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да се изразяват чрез изкуство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lastRenderedPageBreak/>
        <w:t xml:space="preserve">3)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участниците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създадат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силни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послания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срещу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 агресията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701FDDEC" w14:textId="7C0C42FB" w:rsidR="00337219" w:rsidRPr="00AB03C7" w:rsidRDefault="00337219" w:rsidP="00AB03C7">
      <w:pPr>
        <w:pStyle w:val="Heading2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proofErr w:type="gramStart"/>
      <w:r w:rsidRPr="00AB03C7">
        <w:rPr>
          <w:rFonts w:asciiTheme="minorHAnsi" w:hAnsiTheme="minorHAnsi" w:cstheme="minorHAnsi"/>
          <w:shd w:val="clear" w:color="auto" w:fill="FFFFFF"/>
        </w:rPr>
        <w:t>Защо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да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уч</w:t>
      </w:r>
      <w:proofErr w:type="spellEnd"/>
      <w:r w:rsidRPr="00AB03C7">
        <w:rPr>
          <w:rFonts w:asciiTheme="minorHAnsi" w:hAnsiTheme="minorHAnsi" w:cstheme="minorHAnsi"/>
          <w:shd w:val="clear" w:color="auto" w:fill="FFFFFF"/>
          <w:lang w:val="bg-BG"/>
        </w:rPr>
        <w:t>а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ствам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>?</w:t>
      </w:r>
      <w:proofErr w:type="gramEnd"/>
    </w:p>
    <w:p w14:paraId="11919DCC" w14:textId="77777777" w:rsidR="00337219" w:rsidRPr="00337219" w:rsidRDefault="00337219" w:rsidP="00337219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</w:rPr>
      </w:pPr>
      <w:proofErr w:type="spellStart"/>
      <w:proofErr w:type="gram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Изкуството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силата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променя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лекува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обединява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вдъхновява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Чрез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своята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„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proofErr w:type="gram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“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proofErr w:type="gram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свой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начин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с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цветове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образи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звук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покажеш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какво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теб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означава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натиск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зависимости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гняв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Всеки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става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глас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промяната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общност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която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вярва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могат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пример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сила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осъзнат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избор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</w:p>
    <w:p w14:paraId="1A5F66B7" w14:textId="77777777" w:rsidR="00E5321B" w:rsidRPr="00A35D40" w:rsidRDefault="009E02FD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2A130633" w14:textId="77777777" w:rsidR="00AB03C7" w:rsidRDefault="009E02FD" w:rsidP="00AB03C7">
      <w:pPr>
        <w:shd w:val="clear" w:color="auto" w:fill="FFFFFF"/>
        <w:spacing w:after="0" w:line="240" w:lineRule="auto"/>
        <w:jc w:val="center"/>
        <w:outlineLvl w:val="1"/>
        <w:rPr>
          <w:rStyle w:val="Heading2Char"/>
          <w:rFonts w:asciiTheme="minorHAnsi" w:eastAsiaTheme="minorHAnsi" w:hAnsiTheme="minorHAnsi" w:cstheme="minorHAnsi"/>
          <w:lang w:val="bg-BG"/>
        </w:rPr>
      </w:pPr>
      <w:proofErr w:type="spellStart"/>
      <w:proofErr w:type="gramStart"/>
      <w:r w:rsidRPr="00AB03C7">
        <w:rPr>
          <w:rStyle w:val="Heading2Char"/>
          <w:rFonts w:asciiTheme="minorHAnsi" w:eastAsiaTheme="minorHAnsi" w:hAnsiTheme="minorHAnsi" w:cstheme="minorHAnsi"/>
        </w:rPr>
        <w:t>Кой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може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да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участва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>?</w:t>
      </w:r>
      <w:proofErr w:type="gramEnd"/>
      <w:r w:rsidRPr="00AB03C7">
        <w:rPr>
          <w:rStyle w:val="Heading2Char"/>
          <w:rFonts w:asciiTheme="minorHAnsi" w:eastAsiaTheme="minorHAnsi" w:hAnsiTheme="minorHAnsi" w:cstheme="minorHAnsi"/>
        </w:rPr>
        <w:t> </w:t>
      </w:r>
    </w:p>
    <w:p w14:paraId="216CABCA" w14:textId="36E18DB9" w:rsidR="00AB03C7" w:rsidRDefault="002E4B78" w:rsidP="00AB03C7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B03C7">
        <w:rPr>
          <w:rStyle w:val="Heading2Char"/>
          <w:rFonts w:asciiTheme="minorHAnsi" w:eastAsiaTheme="minorHAnsi" w:hAnsiTheme="minorHAnsi" w:cstheme="minorHAnsi"/>
        </w:rPr>
        <w:br/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насочен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младежи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от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14 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до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1</w:t>
      </w:r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9</w:t>
      </w:r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години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, които са ученици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</w:p>
    <w:p w14:paraId="5113D325" w14:textId="6BCCE681" w:rsidR="00AB03C7" w:rsidRDefault="009E02FD" w:rsidP="00AB03C7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000000"/>
          <w:sz w:val="29"/>
          <w:szCs w:val="29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56236605" w14:textId="009805C4" w:rsidR="00AB03C7" w:rsidRPr="00AB03C7" w:rsidRDefault="00AB03C7" w:rsidP="00AB03C7">
      <w:pPr>
        <w:shd w:val="clear" w:color="auto" w:fill="FFFFFF"/>
        <w:spacing w:after="0" w:line="240" w:lineRule="auto"/>
        <w:jc w:val="center"/>
        <w:outlineLvl w:val="1"/>
        <w:rPr>
          <w:rStyle w:val="Heading2Char"/>
          <w:rFonts w:asciiTheme="minorHAnsi" w:eastAsiaTheme="minorHAnsi" w:hAnsiTheme="minorHAnsi" w:cstheme="minorHAnsi"/>
        </w:rPr>
      </w:pP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Времеви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график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>:</w:t>
      </w:r>
    </w:p>
    <w:p w14:paraId="3B508771" w14:textId="04D21C46" w:rsidR="002E4B78" w:rsidRPr="00AB03C7" w:rsidRDefault="009E02FD" w:rsidP="00AB03C7">
      <w:pPr>
        <w:shd w:val="clear" w:color="auto" w:fill="FFFFFF"/>
        <w:spacing w:after="0" w:line="240" w:lineRule="auto"/>
        <w:outlineLvl w:val="1"/>
        <w:rPr>
          <w:rStyle w:val="Heading2Char"/>
          <w:rFonts w:asciiTheme="minorHAnsi" w:eastAsiaTheme="minorHAnsi" w:hAnsiTheme="minorHAnsi" w:cstheme="minorHAnsi"/>
          <w:bCs w:val="0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2E4B78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Начално обявяване: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15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ноември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</w:t>
      </w:r>
      <w:bookmarkStart w:id="0" w:name="_GoBack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25</w:t>
      </w:r>
      <w:bookmarkEnd w:id="0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г.,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Форум </w:t>
      </w:r>
      <w:r w:rsidR="00C71EAD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Жизнени клубове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2E4B78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Р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егламента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старт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конкурса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01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декември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5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Краен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срок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участие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представяне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работите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9E3762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30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април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Обявяване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победителите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05 май 2026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Официална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церемония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награждаване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1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май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г., 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Бургас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годишна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конференция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Интернешенъл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2482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,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Категории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 xml:space="preserve"> </w:t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за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 xml:space="preserve"> </w:t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участие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:</w:t>
      </w:r>
    </w:p>
    <w:p w14:paraId="7D04F825" w14:textId="5C13F05A" w:rsidR="002E4B78" w:rsidRPr="009D75FF" w:rsidRDefault="002E4B78" w:rsidP="009D75FF">
      <w:pPr>
        <w:pStyle w:val="NormalWeb"/>
        <w:numPr>
          <w:ilvl w:val="0"/>
          <w:numId w:val="11"/>
        </w:numPr>
        <w:rPr>
          <w:rStyle w:val="Strong"/>
          <w:rFonts w:asciiTheme="minorHAnsi" w:hAnsiTheme="minorHAnsi" w:cstheme="minorHAnsi"/>
          <w:b w:val="0"/>
          <w:lang w:val="bg-BG"/>
        </w:rPr>
      </w:pPr>
      <w:r w:rsidRPr="009D75FF">
        <w:rPr>
          <w:rStyle w:val="Heading3Char"/>
          <w:rFonts w:asciiTheme="minorHAnsi" w:hAnsiTheme="minorHAnsi" w:cstheme="minorHAnsi"/>
          <w:lang w:val="bg-BG"/>
        </w:rPr>
        <w:t>Публицистично есе срещу агресията</w:t>
      </w:r>
      <w:r w:rsidRPr="009D75FF">
        <w:rPr>
          <w:rFonts w:ascii="HPSimplified Light" w:hAnsi="HPSimplified Light"/>
          <w:color w:val="000000"/>
          <w:sz w:val="29"/>
          <w:szCs w:val="29"/>
          <w:lang w:val="bg-BG"/>
        </w:rPr>
        <w:t>:</w:t>
      </w:r>
      <w:r w:rsidRPr="009D75FF">
        <w:rPr>
          <w:rFonts w:ascii="HPSimplified Light" w:hAnsi="HPSimplified Light"/>
          <w:color w:val="000000"/>
          <w:sz w:val="29"/>
          <w:szCs w:val="29"/>
          <w:lang w:val="bg-BG"/>
        </w:rPr>
        <w:br/>
      </w:r>
      <w:r w:rsidRPr="009D75FF">
        <w:rPr>
          <w:rStyle w:val="Strong"/>
          <w:rFonts w:asciiTheme="minorHAnsi" w:hAnsiTheme="minorHAnsi" w:cstheme="minorHAnsi"/>
          <w:b w:val="0"/>
        </w:rPr>
        <w:t>„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Моментът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преди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да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избухна</w:t>
      </w:r>
      <w:proofErr w:type="spellEnd"/>
      <w:r w:rsidRPr="009D75FF">
        <w:rPr>
          <w:rStyle w:val="Strong"/>
          <w:rFonts w:asciiTheme="minorHAnsi" w:hAnsiTheme="minorHAnsi" w:cstheme="minorHAnsi"/>
          <w:b w:val="0"/>
          <w:lang w:val="bg-BG"/>
        </w:rPr>
        <w:t xml:space="preserve"> -</w:t>
      </w:r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r w:rsidR="00452761" w:rsidRPr="009D75FF">
        <w:rPr>
          <w:rStyle w:val="Strong"/>
          <w:rFonts w:asciiTheme="minorHAnsi" w:hAnsiTheme="minorHAnsi" w:cstheme="minorHAnsi"/>
          <w:b w:val="0"/>
          <w:lang w:val="bg-BG"/>
        </w:rPr>
        <w:t>изборът</w:t>
      </w:r>
      <w:r w:rsidR="00452761"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r w:rsidRPr="009D75FF">
        <w:rPr>
          <w:rStyle w:val="Strong"/>
          <w:rFonts w:asciiTheme="minorHAnsi" w:hAnsiTheme="minorHAnsi" w:cstheme="minorHAnsi"/>
          <w:b w:val="0"/>
        </w:rPr>
        <w:t>“</w:t>
      </w:r>
      <w:r w:rsidR="00452761" w:rsidRPr="009D75FF">
        <w:rPr>
          <w:rStyle w:val="Strong"/>
          <w:rFonts w:asciiTheme="minorHAnsi" w:hAnsiTheme="minorHAnsi" w:cstheme="minorHAnsi"/>
          <w:b w:val="0"/>
          <w:lang w:val="bg-BG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Н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асърчава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т се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развиват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умения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писмено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изразяване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</w:t>
      </w:r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ворчество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критическо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мислене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;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изразят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lastRenderedPageBreak/>
        <w:t>идеи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емоции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чрез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–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публицистично есе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Изисквания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творбите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: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напише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.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Творбата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ясно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свързана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r w:rsidR="0039486E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Език: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български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Обем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: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750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Текстът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може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писан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ръка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напечатан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като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четлив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Работите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няма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върнати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освен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ако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изрично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поискано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Оригиналност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Плагиатство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и „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близко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копиране</w:t>
      </w:r>
      <w:proofErr w:type="spellEnd"/>
      <w:proofErr w:type="gram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“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водят</w:t>
      </w:r>
      <w:proofErr w:type="spellEnd"/>
      <w:proofErr w:type="gram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незабавна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дисквалификация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  <w:lang w:val="bg-BG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Забранено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използването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приложения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генерират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части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от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текста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Журито</w:t>
      </w:r>
      <w:proofErr w:type="spellEnd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оценява</w:t>
      </w:r>
      <w:proofErr w:type="spellEnd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: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въображение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оригиналност</w:t>
      </w:r>
      <w:proofErr w:type="spellEnd"/>
      <w:r w:rsidR="009D75FF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; </w:t>
      </w:r>
      <w:proofErr w:type="spellStart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личностна</w:t>
      </w:r>
      <w:proofErr w:type="spellEnd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позиция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способност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ангажира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читателя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логика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последователност</w:t>
      </w:r>
      <w:proofErr w:type="spellEnd"/>
      <w:r w:rsidR="002A6B0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целенасочена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задълбочена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добре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подбрана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аргументация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;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съответствие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="002A6B0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-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ясно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формулирана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авторова теза в съответствие с избраната тема;</w:t>
      </w:r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br/>
      </w:r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- стилова и езикова грамотност – езикова култура.</w:t>
      </w:r>
      <w:r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br/>
      </w:r>
    </w:p>
    <w:p w14:paraId="1E0EB517" w14:textId="1CBE97A3" w:rsidR="002E4B78" w:rsidRPr="00CD2CC7" w:rsidRDefault="002E4B78" w:rsidP="002E4B78">
      <w:pPr>
        <w:pStyle w:val="NormalWeb"/>
        <w:numPr>
          <w:ilvl w:val="0"/>
          <w:numId w:val="11"/>
        </w:numPr>
        <w:rPr>
          <w:rStyle w:val="Heading3Char"/>
          <w:rFonts w:asciiTheme="minorHAnsi" w:hAnsiTheme="minorHAnsi" w:cstheme="minorHAnsi"/>
          <w:lang w:val="bg-BG"/>
        </w:rPr>
      </w:pPr>
      <w:r w:rsidRPr="00AB03C7">
        <w:rPr>
          <w:rStyle w:val="Heading3Char"/>
          <w:rFonts w:asciiTheme="minorHAnsi" w:hAnsiTheme="minorHAnsi" w:cstheme="minorHAnsi"/>
          <w:bCs w:val="0"/>
          <w:lang w:val="bg-BG"/>
        </w:rPr>
        <w:t xml:space="preserve">Кратко видео срещу зависимостите </w:t>
      </w:r>
      <w:r w:rsidR="00452761">
        <w:rPr>
          <w:rStyle w:val="Heading3Char"/>
          <w:rFonts w:asciiTheme="minorHAnsi" w:hAnsiTheme="minorHAnsi" w:cstheme="minorHAnsi"/>
          <w:bCs w:val="0"/>
          <w:lang w:val="bg-BG"/>
        </w:rPr>
        <w:t xml:space="preserve">- </w:t>
      </w:r>
      <w:r w:rsidRPr="00AB03C7">
        <w:rPr>
          <w:rStyle w:val="Heading3Char"/>
          <w:rFonts w:asciiTheme="minorHAnsi" w:hAnsiTheme="minorHAnsi" w:cstheme="minorHAnsi"/>
          <w:bCs w:val="0"/>
          <w:lang w:val="bg-BG"/>
        </w:rPr>
        <w:t>от 2 до 3 минути</w:t>
      </w:r>
      <w:r w:rsidR="00452761">
        <w:rPr>
          <w:rStyle w:val="Heading3Char"/>
          <w:rFonts w:asciiTheme="minorHAnsi" w:hAnsiTheme="minorHAnsi" w:cstheme="minorHAnsi"/>
          <w:bCs w:val="0"/>
          <w:lang w:val="bg-BG"/>
        </w:rPr>
        <w:t xml:space="preserve">, предназначено за </w:t>
      </w:r>
      <w:proofErr w:type="spellStart"/>
      <w:r w:rsidR="00452761">
        <w:rPr>
          <w:rStyle w:val="Heading3Char"/>
          <w:rFonts w:asciiTheme="minorHAnsi" w:hAnsiTheme="minorHAnsi" w:cstheme="minorHAnsi"/>
          <w:bCs w:val="0"/>
        </w:rPr>
        <w:t>youtube</w:t>
      </w:r>
      <w:proofErr w:type="spellEnd"/>
      <w:r w:rsidR="00452761">
        <w:rPr>
          <w:rStyle w:val="Heading3Char"/>
          <w:rFonts w:asciiTheme="minorHAnsi" w:hAnsiTheme="minorHAnsi" w:cstheme="minorHAnsi"/>
          <w:bCs w:val="0"/>
        </w:rPr>
        <w:t>.</w:t>
      </w:r>
      <w:r w:rsidR="00452761">
        <w:rPr>
          <w:rStyle w:val="Heading3Char"/>
          <w:rFonts w:asciiTheme="minorHAnsi" w:hAnsiTheme="minorHAnsi" w:cstheme="minorHAnsi"/>
          <w:bCs w:val="0"/>
        </w:rPr>
        <w:br/>
      </w:r>
      <w:r w:rsidR="00452761">
        <w:rPr>
          <w:rFonts w:ascii="HPSimplified Light" w:hAnsi="HPSimplified Light"/>
          <w:color w:val="000000"/>
          <w:sz w:val="29"/>
          <w:szCs w:val="29"/>
        </w:rPr>
        <w:br/>
      </w:r>
      <w:r w:rsidR="0039486E">
        <w:rPr>
          <w:rStyle w:val="Strong"/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Изисквания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- 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Видео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е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е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изпитно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/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портфолио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училищни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изпити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допуска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във видеото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лица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под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18 г.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възрастни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риск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приложи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формуляр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съгласие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Забранени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плагиатство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използване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приложения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генериращи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видео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негови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части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това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води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дисквалификация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lastRenderedPageBreak/>
        <w:br/>
      </w:r>
      <w:r w:rsidR="002A6B01">
        <w:rPr>
          <w:rStyle w:val="Strong"/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Журито оценява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техническо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качество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съдържание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композиция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въображение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стил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съответствие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</w:p>
    <w:p w14:paraId="58F43885" w14:textId="7410DF12" w:rsidR="009E02FD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  <w:lang w:val="bg-BG"/>
        </w:rPr>
      </w:pPr>
    </w:p>
    <w:p w14:paraId="7766BC3E" w14:textId="77777777" w:rsidR="002E4B78" w:rsidRPr="002E4B78" w:rsidRDefault="002E4B78" w:rsidP="009E02FD">
      <w:pPr>
        <w:spacing w:after="0" w:line="240" w:lineRule="auto"/>
        <w:rPr>
          <w:rFonts w:eastAsia="Times New Roman" w:cstheme="minorHAnsi"/>
          <w:sz w:val="24"/>
          <w:szCs w:val="24"/>
          <w:lang w:val="bg-BG"/>
        </w:rPr>
      </w:pPr>
    </w:p>
    <w:p w14:paraId="4923B886" w14:textId="7101C2EF" w:rsidR="00466233" w:rsidRPr="00A35D40" w:rsidRDefault="006378A5" w:rsidP="006378A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Правила</w:t>
      </w:r>
      <w:proofErr w:type="spellEnd"/>
      <w:r w:rsidRPr="006378A5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за</w:t>
      </w:r>
      <w:proofErr w:type="spellEnd"/>
      <w:r w:rsidRPr="006378A5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участие</w:t>
      </w:r>
      <w:proofErr w:type="spellEnd"/>
      <w:proofErr w:type="gramStart"/>
      <w:r w:rsidRPr="006378A5">
        <w:rPr>
          <w:rStyle w:val="Heading2Char"/>
          <w:rFonts w:asciiTheme="minorHAnsi" w:eastAsiaTheme="minorHAnsi" w:hAnsiTheme="minorHAnsi" w:cstheme="minorHAnsi"/>
        </w:rPr>
        <w:t>:</w:t>
      </w:r>
      <w:proofErr w:type="gramEnd"/>
      <w:r>
        <w:rPr>
          <w:rStyle w:val="Heading2Char"/>
          <w:rFonts w:asciiTheme="minorHAnsi" w:eastAsiaTheme="minorHAnsi" w:hAnsiTheme="minorHAnsi" w:cstheme="minorHAnsi"/>
          <w:lang w:val="bg-BG"/>
        </w:rPr>
        <w:br/>
      </w:r>
      <w:proofErr w:type="spellStart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Участието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конкурса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индивидуално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или </w:t>
      </w:r>
      <w:r w:rsidR="00E633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 екип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, като </w:t>
      </w:r>
      <w:r w:rsidR="00E633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екипът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се счита за 1 участник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Всеки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участник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право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участва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само</w:t>
      </w:r>
      <w:proofErr w:type="spellEnd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с 1 </w:t>
      </w:r>
      <w:proofErr w:type="spellStart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="002A6B01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 xml:space="preserve"> във всяка категория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</w:p>
    <w:p w14:paraId="6C920C86" w14:textId="77777777" w:rsidR="002E4B78" w:rsidRPr="00A35D40" w:rsidRDefault="009E02FD" w:rsidP="002E4B78">
      <w:pPr>
        <w:spacing w:after="0" w:line="240" w:lineRule="auto"/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proofErr w:type="gram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се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провежда</w:t>
      </w:r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в 2 </w:t>
      </w:r>
      <w:proofErr w:type="spell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кръга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.</w:t>
      </w:r>
      <w:proofErr w:type="gramEnd"/>
    </w:p>
    <w:p w14:paraId="7A6AC2FE" w14:textId="7C1C811C" w:rsidR="00E6244F" w:rsidRPr="00A35D40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466233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Първи етап:</w:t>
      </w:r>
      <w:r w:rsidR="00466233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жури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включващо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, 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представители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клубовете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експерти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в съответната форма 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представители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организации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свързани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превенция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лечение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зависимости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 с преодоляване на агресията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</w:p>
    <w:p w14:paraId="6CC79410" w14:textId="1A5799C3" w:rsidR="00E6244F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 първия етап, във всяка категория ще се определят до 10 финалиста</w:t>
      </w:r>
    </w:p>
    <w:p w14:paraId="3F882B84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65FA2A9D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Втори етап:</w:t>
      </w:r>
    </w:p>
    <w:p w14:paraId="4941A3B3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Финално класиране. Голямо жури. Творбите се оценяват и класира от известни личности</w:t>
      </w:r>
      <w:r w:rsidR="001A7250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.</w:t>
      </w:r>
    </w:p>
    <w:p w14:paraId="7631DB9F" w14:textId="77777777" w:rsidR="00E6244F" w:rsidRPr="00A35D40" w:rsidRDefault="00E6244F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6E9BDC34" w14:textId="2A8FCC5D" w:rsidR="009E02FD" w:rsidRPr="002E4B78" w:rsidRDefault="002E4B78" w:rsidP="009E02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val="bg-BG"/>
        </w:rPr>
      </w:pPr>
      <w:proofErr w:type="spellStart"/>
      <w:r>
        <w:rPr>
          <w:rFonts w:eastAsia="Times New Roman" w:cstheme="minorHAnsi"/>
          <w:b/>
          <w:bCs/>
          <w:color w:val="000080"/>
          <w:sz w:val="36"/>
          <w:szCs w:val="36"/>
        </w:rPr>
        <w:t>Наград</w:t>
      </w:r>
      <w:proofErr w:type="spellEnd"/>
      <w:r>
        <w:rPr>
          <w:rFonts w:eastAsia="Times New Roman" w:cstheme="minorHAnsi"/>
          <w:b/>
          <w:bCs/>
          <w:color w:val="000080"/>
          <w:sz w:val="36"/>
          <w:szCs w:val="36"/>
          <w:lang w:val="bg-BG"/>
        </w:rPr>
        <w:t>ен фонд: 2000 евро</w:t>
      </w:r>
    </w:p>
    <w:p w14:paraId="6C5BA8B4" w14:textId="30A60372" w:rsidR="00466233" w:rsidRDefault="002E4B78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Във всяка категория се определят първо, второ и трето място</w:t>
      </w:r>
    </w:p>
    <w:p w14:paraId="1363FE4D" w14:textId="2E4E382E" w:rsidR="009E02FD" w:rsidRPr="00A35D40" w:rsidRDefault="002E4B78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Всички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участници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получа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ват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дигитален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сертификат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="009E02FD" w:rsidRPr="00A35D40">
        <w:rPr>
          <w:rFonts w:eastAsia="Times New Roman" w:cstheme="minorHAnsi"/>
          <w:color w:val="000000"/>
          <w:sz w:val="29"/>
          <w:szCs w:val="29"/>
        </w:rPr>
        <w:br/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Признания ще получат и училища </w:t>
      </w:r>
      <w:r w:rsidR="00411B93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или </w:t>
      </w:r>
      <w:r w:rsidR="00411B93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центрове за извънкласно обучение</w:t>
      </w:r>
      <w:r w:rsidR="00411B93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 най-много участници в конкурса.</w:t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7E1F7BA7" w14:textId="77777777" w:rsidR="009E02FD" w:rsidRPr="00A35D40" w:rsidRDefault="009E02FD" w:rsidP="009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</w:rPr>
      </w:pPr>
      <w:proofErr w:type="spellStart"/>
      <w:proofErr w:type="gram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Как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да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участвате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?</w:t>
      </w:r>
      <w:proofErr w:type="gramEnd"/>
    </w:p>
    <w:p w14:paraId="18D7B1E7" w14:textId="157F9F07" w:rsidR="00466233" w:rsidRPr="00CD2CC7" w:rsidRDefault="00B26836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lastRenderedPageBreak/>
        <w:t>Изтеглете формуляра за участие от следната страница на сайта на дистрикта.</w:t>
      </w:r>
    </w:p>
    <w:p w14:paraId="4537D1C2" w14:textId="77777777" w:rsidR="00F5056F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Попълнете го и го подпишете – собственоръчно или чрез родител/настойник. Изпратете го на електронна поща </w:t>
      </w:r>
      <w:r w:rsidR="00CA7D78">
        <w:fldChar w:fldCharType="begin"/>
      </w:r>
      <w:r w:rsidR="00CA7D78">
        <w:instrText xml:space="preserve"> HYPERLINK "mailto:web@rotary-bulgaria.org" </w:instrText>
      </w:r>
      <w:r w:rsidR="00CA7D78">
        <w:fldChar w:fldCharType="separate"/>
      </w:r>
      <w:r w:rsidR="00F5056F" w:rsidRPr="0004352A">
        <w:rPr>
          <w:rStyle w:val="Hyperlink"/>
          <w:rFonts w:eastAsia="Times New Roman" w:cstheme="minorHAnsi"/>
          <w:sz w:val="29"/>
          <w:szCs w:val="29"/>
          <w:shd w:val="clear" w:color="auto" w:fill="FFFFFF"/>
        </w:rPr>
        <w:t>web@rotary-bulgaria.org</w:t>
      </w:r>
      <w:r w:rsidR="00CA7D78">
        <w:rPr>
          <w:rStyle w:val="Hyperlink"/>
          <w:rFonts w:eastAsia="Times New Roman" w:cstheme="minorHAnsi"/>
          <w:sz w:val="29"/>
          <w:szCs w:val="29"/>
          <w:shd w:val="clear" w:color="auto" w:fill="FFFFFF"/>
        </w:rPr>
        <w:fldChar w:fldCharType="end"/>
      </w:r>
      <w:r w:rsid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заедно:</w:t>
      </w:r>
    </w:p>
    <w:p w14:paraId="67A145A2" w14:textId="77777777" w:rsidR="00F5056F" w:rsidRDefault="00F5056F" w:rsidP="009E02F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Ако участвате в категория </w:t>
      </w:r>
      <w:r w:rsidRPr="00F5056F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видео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– с линк към вашата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в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Youtube</w:t>
      </w:r>
      <w:proofErr w:type="spellEnd"/>
    </w:p>
    <w:p w14:paraId="713192B8" w14:textId="77777777" w:rsidR="00F5056F" w:rsidRDefault="00F5056F" w:rsidP="009E02F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Ако участвате в категория </w:t>
      </w:r>
      <w:r w:rsidRPr="00F5056F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есе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– прикачете файл 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 есето.</w:t>
      </w:r>
    </w:p>
    <w:p w14:paraId="59966A50" w14:textId="77777777" w:rsidR="00F5056F" w:rsidRDefault="00F5056F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lang w:val="bg-BG"/>
        </w:rPr>
      </w:pPr>
    </w:p>
    <w:p w14:paraId="016EF1B3" w14:textId="4897BD9B" w:rsidR="00F5056F" w:rsidRDefault="00F5056F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lang w:val="bg-BG"/>
        </w:rPr>
        <w:t xml:space="preserve">Всички писма трябва да са изпратени преди 23:59 на </w:t>
      </w:r>
      <w:r w:rsidR="009E3762">
        <w:rPr>
          <w:rFonts w:eastAsia="Times New Roman" w:cstheme="minorHAnsi"/>
          <w:color w:val="000000"/>
          <w:sz w:val="29"/>
          <w:szCs w:val="29"/>
        </w:rPr>
        <w:t>30</w:t>
      </w:r>
      <w:r>
        <w:rPr>
          <w:rFonts w:eastAsia="Times New Roman" w:cstheme="minorHAnsi"/>
          <w:color w:val="000000"/>
          <w:sz w:val="29"/>
          <w:szCs w:val="29"/>
          <w:lang w:val="bg-BG"/>
        </w:rPr>
        <w:t xml:space="preserve"> април 2026 г</w:t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</w:p>
    <w:p w14:paraId="48C6DD54" w14:textId="77777777" w:rsidR="002A6B01" w:rsidRPr="002A6B01" w:rsidRDefault="009E02FD" w:rsidP="00F5056F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sz w:val="29"/>
          <w:szCs w:val="29"/>
          <w:shd w:val="clear" w:color="auto" w:fill="FFFFFF"/>
          <w:lang w:val="bg-BG"/>
        </w:rPr>
      </w:pPr>
      <w:proofErr w:type="spellStart"/>
      <w:proofErr w:type="gram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Очаквайте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потвърждение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електронната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поща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получаване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заявката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участие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F5056F">
        <w:rPr>
          <w:rFonts w:eastAsia="Times New Roman" w:cstheme="minorHAnsi"/>
          <w:color w:val="000000"/>
          <w:sz w:val="29"/>
          <w:szCs w:val="29"/>
        </w:rPr>
        <w:br/>
      </w:r>
      <w:r w:rsidRPr="00F5056F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Техническите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изисквания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публикувани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сайта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2482</w:t>
      </w:r>
      <w:r w:rsidR="002A6B01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gramEnd"/>
      <w:r w:rsidR="009F1FD0">
        <w:fldChar w:fldCharType="begin"/>
      </w:r>
      <w:r w:rsidR="009F1FD0">
        <w:instrText xml:space="preserve"> HYPERLINK "https://www.rotarydistrict2482.org/" </w:instrText>
      </w:r>
      <w:r w:rsidR="009F1FD0">
        <w:fldChar w:fldCharType="separate"/>
      </w:r>
      <w:r w:rsidRPr="00F5056F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t>https://www.rotarydistrict2482.org/</w:t>
      </w:r>
      <w:r w:rsidR="009F1FD0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fldChar w:fldCharType="end"/>
      </w:r>
      <w:r w:rsidRPr="00F5056F">
        <w:rPr>
          <w:rFonts w:eastAsia="Times New Roman" w:cstheme="minorHAnsi"/>
          <w:color w:val="000000"/>
          <w:sz w:val="29"/>
          <w:szCs w:val="29"/>
        </w:rPr>
        <w:br/>
      </w:r>
      <w:r w:rsidR="002A6B01" w:rsidRPr="002A6B01">
        <w:rPr>
          <w:rFonts w:eastAsia="Times New Roman" w:cstheme="minorHAnsi"/>
          <w:bCs/>
          <w:color w:val="000000"/>
          <w:sz w:val="29"/>
          <w:szCs w:val="29"/>
          <w:shd w:val="clear" w:color="auto" w:fill="FFFFFF"/>
          <w:lang w:val="bg-BG"/>
        </w:rPr>
        <w:t>и по-долу в този документ.</w:t>
      </w:r>
    </w:p>
    <w:p w14:paraId="25D0A4B1" w14:textId="1025B28A" w:rsidR="00466233" w:rsidRPr="00F5056F" w:rsidRDefault="00466233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Следете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ни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социалните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мрежи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!</w:t>
      </w:r>
      <w:r w:rsidR="009E02FD" w:rsidRPr="00F5056F">
        <w:rPr>
          <w:rFonts w:eastAsia="Times New Roman" w:cstheme="minorHAnsi"/>
          <w:color w:val="000000"/>
          <w:sz w:val="29"/>
          <w:szCs w:val="29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ИзбериСвободата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БезЗависимости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БезАгресия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РотариБългария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</w:rPr>
        <w:br/>
      </w:r>
    </w:p>
    <w:p w14:paraId="504ACF80" w14:textId="77777777" w:rsidR="009E02FD" w:rsidRPr="00A35D40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промяната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!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Предайте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послание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край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вас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подкрепете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каузата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изграждането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едно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по-здравословно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бъдеще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!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610739FD" w14:textId="77777777" w:rsidR="009E02FD" w:rsidRDefault="009E02FD" w:rsidP="009E02F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80"/>
          <w:sz w:val="36"/>
          <w:szCs w:val="36"/>
          <w:lang w:val="bg-BG"/>
        </w:rPr>
      </w:pP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Изисквания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критерии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за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оценка</w:t>
      </w:r>
      <w:proofErr w:type="spellEnd"/>
    </w:p>
    <w:p w14:paraId="2D302C56" w14:textId="77777777" w:rsidR="006378A5" w:rsidRPr="006378A5" w:rsidRDefault="006378A5" w:rsidP="009E02F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val="bg-BG"/>
        </w:rPr>
      </w:pPr>
    </w:p>
    <w:p w14:paraId="64DE934B" w14:textId="77777777" w:rsidR="009E02FD" w:rsidRPr="00A35D40" w:rsidRDefault="001A7250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</w:rPr>
      </w:pPr>
      <w:r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  <w:t>Форма на участие -</w:t>
      </w:r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кратко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видео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.</w:t>
      </w:r>
    </w:p>
    <w:p w14:paraId="113F1581" w14:textId="77777777" w:rsidR="002A6B01" w:rsidRDefault="002A6B01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  <w:lang w:val="bg-BG"/>
        </w:rPr>
      </w:pPr>
    </w:p>
    <w:p w14:paraId="49C598AF" w14:textId="70255077" w:rsidR="009E02FD" w:rsidRPr="00A35D40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</w:rPr>
        <w:t>Изисквания</w:t>
      </w:r>
      <w:proofErr w:type="spellEnd"/>
      <w:proofErr w:type="gramStart"/>
      <w:r w:rsidRPr="00A35D40"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</w:rPr>
        <w:t>:</w:t>
      </w:r>
      <w:proofErr w:type="gramEnd"/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Предназначено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Youtube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Дължина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: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минимум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максимум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3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lastRenderedPageBreak/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u w:val="single"/>
          <w:shd w:val="clear" w:color="auto" w:fill="FFFFFF"/>
        </w:rPr>
        <w:t>Критерии</w:t>
      </w:r>
      <w:proofErr w:type="spellEnd"/>
      <w:proofErr w:type="gramStart"/>
      <w:r w:rsidRPr="00A35D40">
        <w:rPr>
          <w:rFonts w:eastAsia="Times New Roman" w:cstheme="minorHAnsi"/>
          <w:color w:val="000000"/>
          <w:sz w:val="29"/>
          <w:szCs w:val="29"/>
          <w:u w:val="single"/>
          <w:shd w:val="clear" w:color="auto" w:fill="FFFFFF"/>
        </w:rPr>
        <w:t>:</w:t>
      </w:r>
      <w:proofErr w:type="gramEnd"/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2A6B01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по критериите описани по-горе, както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отношение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съдържание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техническа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организация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(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качество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звука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картината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).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(100)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следните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критерии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3C7F55C1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Яснота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въздействие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(40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).</w:t>
      </w:r>
    </w:p>
    <w:p w14:paraId="7C09A154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Художествено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техническо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изпълнение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сценарий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(30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).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Съдържание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Отговаря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темата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конкурса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Колко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убедително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?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Представено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логическа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последователност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?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Техническа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организация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Колко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добре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произведено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отношение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непрекъснатостта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тайминга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операцията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с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камерата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качеството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звука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монтажа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спазването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времевия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лимит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(3)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(180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секунди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спазва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авторското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право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фоновата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музика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други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използвани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материали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.</w:t>
      </w:r>
    </w:p>
    <w:p w14:paraId="187F1A04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Оригиналност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представянето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(30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)</w:t>
      </w:r>
    </w:p>
    <w:p w14:paraId="5F15C0BA" w14:textId="77777777" w:rsidR="009E02FD" w:rsidRPr="00A35D40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608F7F07" w14:textId="4A9071A6" w:rsidR="009E02FD" w:rsidRDefault="001A7250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</w:pPr>
      <w:proofErr w:type="spellStart"/>
      <w:proofErr w:type="gramStart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Форма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на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2E4B78"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участие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- </w:t>
      </w:r>
      <w:proofErr w:type="spellStart"/>
      <w:r w:rsidR="002E4B78"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есе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.</w:t>
      </w:r>
      <w:proofErr w:type="gramEnd"/>
    </w:p>
    <w:p w14:paraId="5C8544B4" w14:textId="0D6E001C" w:rsidR="006378A5" w:rsidRPr="006378A5" w:rsidRDefault="006378A5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</w:pPr>
    </w:p>
    <w:p w14:paraId="7BE7E257" w14:textId="193BF81C" w:rsidR="006378A5" w:rsidRPr="006378A5" w:rsidRDefault="006378A5" w:rsidP="006378A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bg-BG"/>
        </w:rPr>
      </w:pPr>
      <w:r w:rsidRPr="006378A5">
        <w:rPr>
          <w:rFonts w:asciiTheme="minorHAnsi" w:hAnsiTheme="minorHAnsi" w:cstheme="minorHAnsi"/>
          <w:color w:val="000000"/>
          <w:lang w:val="bg-BG"/>
        </w:rPr>
        <w:t>Изиквания</w:t>
      </w:r>
      <w:r w:rsidR="002A6B01">
        <w:rPr>
          <w:rFonts w:asciiTheme="minorHAnsi" w:hAnsiTheme="minorHAnsi" w:cstheme="minorHAnsi"/>
          <w:color w:val="000000"/>
          <w:lang w:val="bg-BG"/>
        </w:rPr>
        <w:t>, освен споменатите по-горе:</w:t>
      </w:r>
    </w:p>
    <w:p w14:paraId="613FFE86" w14:textId="77777777" w:rsidR="006378A5" w:rsidRPr="006378A5" w:rsidRDefault="006378A5" w:rsidP="006378A5">
      <w:pPr>
        <w:shd w:val="clear" w:color="auto" w:fill="FFFFFF"/>
        <w:spacing w:after="0" w:line="240" w:lineRule="auto"/>
        <w:outlineLvl w:val="2"/>
        <w:rPr>
          <w:rStyle w:val="Strong"/>
          <w:rFonts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46A90CF8" w14:textId="6BC856F7" w:rsidR="006378A5" w:rsidRPr="006378A5" w:rsidRDefault="006378A5" w:rsidP="006378A5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val="bg-BG"/>
        </w:rPr>
      </w:pP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1. </w:t>
      </w:r>
      <w:r w:rsidR="002A6B01">
        <w:rPr>
          <w:rStyle w:val="Strong"/>
          <w:rFonts w:cstheme="minorHAnsi"/>
          <w:color w:val="000000"/>
          <w:sz w:val="29"/>
          <w:szCs w:val="29"/>
          <w:shd w:val="clear" w:color="auto" w:fill="FFFFFF"/>
          <w:lang w:val="bg-BG"/>
        </w:rPr>
        <w:t>Устойчивост</w:t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 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участниците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посочат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ключови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образователни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области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според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тях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следва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приоритет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учебната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програма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етапа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средно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образование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укрепят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ценности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практики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насочени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преодоляване на агресията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базата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личен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опит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размисъл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проучване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следва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аргументират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виждания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обяснят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какъв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начин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избраните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области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развиват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когнитивните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емоционалните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етичните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способности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допринасят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утвърждаването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свят и общности, свободни от агресия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есета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структуриран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подход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предлагат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добре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обосновани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2.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Приобщаване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отворен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всички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отговарящи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условията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участници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независимо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националност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етническа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принадлежност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произход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Вярваме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че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разнообразието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обогатява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диалога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lastRenderedPageBreak/>
        <w:t xml:space="preserve">3.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Експертна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оценка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Есетата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авторитетна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комисия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съставена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експерти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Тяхната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експертиза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гарантира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справедлив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задълбочен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процес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оценяване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Съставът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комисията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определя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Комитета по публичен имидж на Дистрикт 2482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4.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Подкрепа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активната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роля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proofErr w:type="gram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Като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ангажираме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млади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автори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ние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посланици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 xml:space="preserve"> свят, свободен от агресия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Техните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имат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силата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променят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нагласи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създават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положителна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промяна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</w:p>
    <w:p w14:paraId="44BB21DC" w14:textId="09DE7FF6" w:rsidR="001A7250" w:rsidRPr="006378A5" w:rsidRDefault="001A7250" w:rsidP="001A7250">
      <w:pPr>
        <w:spacing w:after="0"/>
        <w:jc w:val="both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</w:p>
    <w:p w14:paraId="1BDB7D87" w14:textId="77777777" w:rsidR="009C1554" w:rsidRPr="00A35D40" w:rsidRDefault="009C1554" w:rsidP="009C1554">
      <w:pPr>
        <w:pStyle w:val="ListParagraph"/>
        <w:spacing w:after="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33B069E5" w14:textId="77777777" w:rsidR="008722DA" w:rsidRDefault="001A7250" w:rsidP="009D75FF">
      <w:pPr>
        <w:spacing w:after="0"/>
        <w:ind w:firstLine="72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</w:pP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подробности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технически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консултации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: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Пламен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И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ларионов</w:t>
      </w:r>
      <w:proofErr w:type="spellEnd"/>
      <w:r w:rsidR="009D75F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 Секретар на Дистрикт 2482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 </w:t>
      </w:r>
      <w:hyperlink r:id="rId9" w:history="1">
        <w:r w:rsidR="009E02FD" w:rsidRPr="00A35D40">
          <w:rPr>
            <w:rFonts w:eastAsia="Times New Roman" w:cstheme="minorHAnsi"/>
            <w:color w:val="17458F"/>
            <w:sz w:val="29"/>
            <w:szCs w:val="29"/>
            <w:u w:val="single"/>
            <w:shd w:val="clear" w:color="auto" w:fill="FFFFFF"/>
          </w:rPr>
          <w:t>ilarionov@sts.bg</w:t>
        </w:r>
      </w:hyperlink>
      <w:r w:rsidR="008722DA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  <w:t xml:space="preserve"> </w:t>
      </w:r>
    </w:p>
    <w:p w14:paraId="6F18DB93" w14:textId="7E149086" w:rsidR="008722DA" w:rsidRPr="008722DA" w:rsidRDefault="008722DA" w:rsidP="008722DA">
      <w:pPr>
        <w:spacing w:after="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Стоянка Георгиева, Председател на комитет по публичен имидж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 </w:t>
      </w:r>
      <w:hyperlink r:id="rId10" w:history="1">
        <w:r w:rsidRPr="00F25D3F">
          <w:rPr>
            <w:rStyle w:val="Hyperlink"/>
            <w:rFonts w:eastAsia="Times New Roman" w:cstheme="minorHAnsi"/>
            <w:sz w:val="29"/>
            <w:szCs w:val="29"/>
            <w:shd w:val="clear" w:color="auto" w:fill="FFFFFF"/>
          </w:rPr>
          <w:t>tanya@rotary-bourgas.org</w:t>
        </w:r>
      </w:hyperlink>
      <w:r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  <w:t xml:space="preserve"> </w:t>
      </w:r>
      <w:r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t>, +359 888 305968</w:t>
      </w:r>
    </w:p>
    <w:p w14:paraId="22C3D449" w14:textId="3BC7D3F6" w:rsidR="009D75FF" w:rsidRDefault="009D75FF" w:rsidP="009D75FF">
      <w:pPr>
        <w:spacing w:after="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</w:pPr>
    </w:p>
    <w:sectPr w:rsidR="009D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E9E4E" w14:textId="77777777" w:rsidR="00760A82" w:rsidRDefault="00760A82" w:rsidP="0039486E">
      <w:pPr>
        <w:spacing w:after="0" w:line="240" w:lineRule="auto"/>
      </w:pPr>
      <w:r>
        <w:separator/>
      </w:r>
    </w:p>
  </w:endnote>
  <w:endnote w:type="continuationSeparator" w:id="0">
    <w:p w14:paraId="1C39F1AF" w14:textId="77777777" w:rsidR="00760A82" w:rsidRDefault="00760A82" w:rsidP="0039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PSimplified Ligh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47A4B" w14:textId="77777777" w:rsidR="00760A82" w:rsidRDefault="00760A82" w:rsidP="0039486E">
      <w:pPr>
        <w:spacing w:after="0" w:line="240" w:lineRule="auto"/>
      </w:pPr>
      <w:r>
        <w:separator/>
      </w:r>
    </w:p>
  </w:footnote>
  <w:footnote w:type="continuationSeparator" w:id="0">
    <w:p w14:paraId="30CAFF4E" w14:textId="77777777" w:rsidR="00760A82" w:rsidRDefault="00760A82" w:rsidP="0039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29F"/>
    <w:multiLevelType w:val="multilevel"/>
    <w:tmpl w:val="7BFC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54D22"/>
    <w:multiLevelType w:val="multilevel"/>
    <w:tmpl w:val="A60E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86A8B"/>
    <w:multiLevelType w:val="hybridMultilevel"/>
    <w:tmpl w:val="1F26719A"/>
    <w:lvl w:ilvl="0" w:tplc="EC10C626">
      <w:numFmt w:val="bullet"/>
      <w:lvlText w:val="-"/>
      <w:lvlJc w:val="left"/>
      <w:pPr>
        <w:ind w:left="720" w:hanging="360"/>
      </w:pPr>
      <w:rPr>
        <w:rFonts w:ascii="HPSimplified Light" w:eastAsia="Times New Roman" w:hAnsi="HPSimplified Light" w:cs="Times New Roman" w:hint="default"/>
        <w:color w:val="000000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01DEF"/>
    <w:multiLevelType w:val="multilevel"/>
    <w:tmpl w:val="3690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43FC3"/>
    <w:multiLevelType w:val="multilevel"/>
    <w:tmpl w:val="AE24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767A6"/>
    <w:multiLevelType w:val="hybridMultilevel"/>
    <w:tmpl w:val="2F7866D8"/>
    <w:lvl w:ilvl="0" w:tplc="237A423A">
      <w:numFmt w:val="bullet"/>
      <w:lvlText w:val="-"/>
      <w:lvlJc w:val="left"/>
      <w:pPr>
        <w:ind w:left="720" w:hanging="360"/>
      </w:pPr>
      <w:rPr>
        <w:rFonts w:ascii="HPSimplified Light" w:eastAsia="Times New Roman" w:hAnsi="HPSimplified Ligh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36592"/>
    <w:multiLevelType w:val="multilevel"/>
    <w:tmpl w:val="9C64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27B6A"/>
    <w:multiLevelType w:val="hybridMultilevel"/>
    <w:tmpl w:val="E5D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46D1C"/>
    <w:multiLevelType w:val="multilevel"/>
    <w:tmpl w:val="399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70C43"/>
    <w:multiLevelType w:val="hybridMultilevel"/>
    <w:tmpl w:val="3F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93B24"/>
    <w:multiLevelType w:val="multilevel"/>
    <w:tmpl w:val="26FE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85827"/>
    <w:multiLevelType w:val="multilevel"/>
    <w:tmpl w:val="503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F3C22"/>
    <w:multiLevelType w:val="multilevel"/>
    <w:tmpl w:val="6398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1C074A"/>
    <w:multiLevelType w:val="multilevel"/>
    <w:tmpl w:val="A06A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E59A5"/>
    <w:multiLevelType w:val="multilevel"/>
    <w:tmpl w:val="EE3E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9652D"/>
    <w:multiLevelType w:val="multilevel"/>
    <w:tmpl w:val="7E92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F7765"/>
    <w:multiLevelType w:val="multilevel"/>
    <w:tmpl w:val="729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649F8"/>
    <w:multiLevelType w:val="hybridMultilevel"/>
    <w:tmpl w:val="64BC20B0"/>
    <w:lvl w:ilvl="0" w:tplc="FA7045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7744"/>
    <w:multiLevelType w:val="multilevel"/>
    <w:tmpl w:val="7DA8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2675E"/>
    <w:multiLevelType w:val="multilevel"/>
    <w:tmpl w:val="938C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C597B"/>
    <w:multiLevelType w:val="multilevel"/>
    <w:tmpl w:val="F422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F3169D"/>
    <w:multiLevelType w:val="multilevel"/>
    <w:tmpl w:val="6F4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64BA6"/>
    <w:multiLevelType w:val="multilevel"/>
    <w:tmpl w:val="A8C4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1"/>
    <w:lvlOverride w:ilvl="0">
      <w:startOverride w:val="2"/>
    </w:lvlOverride>
  </w:num>
  <w:num w:numId="5">
    <w:abstractNumId w:val="0"/>
  </w:num>
  <w:num w:numId="6">
    <w:abstractNumId w:val="12"/>
    <w:lvlOverride w:ilvl="0">
      <w:startOverride w:val="3"/>
    </w:lvlOverride>
  </w:num>
  <w:num w:numId="7">
    <w:abstractNumId w:val="19"/>
    <w:lvlOverride w:ilvl="0">
      <w:startOverride w:val="3"/>
    </w:lvlOverride>
  </w:num>
  <w:num w:numId="8">
    <w:abstractNumId w:val="9"/>
  </w:num>
  <w:num w:numId="9">
    <w:abstractNumId w:val="7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3"/>
  </w:num>
  <w:num w:numId="15">
    <w:abstractNumId w:val="20"/>
  </w:num>
  <w:num w:numId="16">
    <w:abstractNumId w:val="1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5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FD"/>
    <w:rsid w:val="001821AD"/>
    <w:rsid w:val="001953DF"/>
    <w:rsid w:val="001A7250"/>
    <w:rsid w:val="00292D52"/>
    <w:rsid w:val="002A6B01"/>
    <w:rsid w:val="002E4B78"/>
    <w:rsid w:val="00337219"/>
    <w:rsid w:val="0039486E"/>
    <w:rsid w:val="00411B93"/>
    <w:rsid w:val="00452761"/>
    <w:rsid w:val="00466233"/>
    <w:rsid w:val="006378A5"/>
    <w:rsid w:val="00685128"/>
    <w:rsid w:val="006C0523"/>
    <w:rsid w:val="006D514C"/>
    <w:rsid w:val="00760A82"/>
    <w:rsid w:val="0078409C"/>
    <w:rsid w:val="007864E8"/>
    <w:rsid w:val="008722DA"/>
    <w:rsid w:val="008A5043"/>
    <w:rsid w:val="008A59C8"/>
    <w:rsid w:val="008F2B18"/>
    <w:rsid w:val="009C1554"/>
    <w:rsid w:val="009D75FF"/>
    <w:rsid w:val="009E02FD"/>
    <w:rsid w:val="009E3762"/>
    <w:rsid w:val="009F1FD0"/>
    <w:rsid w:val="00A24C6B"/>
    <w:rsid w:val="00A35D40"/>
    <w:rsid w:val="00AB03C7"/>
    <w:rsid w:val="00AF5353"/>
    <w:rsid w:val="00B26836"/>
    <w:rsid w:val="00C71EAD"/>
    <w:rsid w:val="00CA789C"/>
    <w:rsid w:val="00CA7D78"/>
    <w:rsid w:val="00CC6317"/>
    <w:rsid w:val="00CD2CC7"/>
    <w:rsid w:val="00CE2E95"/>
    <w:rsid w:val="00D50134"/>
    <w:rsid w:val="00E5321B"/>
    <w:rsid w:val="00E6244F"/>
    <w:rsid w:val="00E6334F"/>
    <w:rsid w:val="00E72B19"/>
    <w:rsid w:val="00EE74DF"/>
    <w:rsid w:val="00F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F0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02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2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0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02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A725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E"/>
  </w:style>
  <w:style w:type="paragraph" w:styleId="Footer">
    <w:name w:val="footer"/>
    <w:basedOn w:val="Normal"/>
    <w:link w:val="Foot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02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2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0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02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A725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E"/>
  </w:style>
  <w:style w:type="paragraph" w:styleId="Footer">
    <w:name w:val="footer"/>
    <w:basedOn w:val="Normal"/>
    <w:link w:val="Foot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nya@rotary-bourga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rionov@st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2026-03-25T06:10:00Z</dcterms:created>
  <dcterms:modified xsi:type="dcterms:W3CDTF">2026-04-22T14:57:00Z</dcterms:modified>
</cp:coreProperties>
</file>