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C5" w:rsidRPr="00AB1983" w:rsidRDefault="00AB1983" w:rsidP="006D13C5">
      <w:pPr>
        <w:pStyle w:val="Body"/>
        <w:jc w:val="center"/>
        <w:rPr>
          <w:rFonts w:ascii="Arial" w:hAnsi="Arial" w:cs="Arial"/>
          <w:b/>
          <w:sz w:val="32"/>
          <w:szCs w:val="28"/>
          <w:lang w:val="bg-BG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8"/>
          <w:lang w:val="bg-BG"/>
        </w:rPr>
        <w:t>СЪСТОЯНИЕТО НА РОТАРИ ФОНДАЦИЯТА</w:t>
      </w:r>
    </w:p>
    <w:p w:rsidR="00AE791F" w:rsidRPr="00AB1983" w:rsidRDefault="00AB1983" w:rsidP="00AE791F">
      <w:pPr>
        <w:spacing w:after="0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Орсчелик Балкан</w:t>
      </w:r>
    </w:p>
    <w:p w:rsidR="00AE791F" w:rsidRPr="00AB1983" w:rsidRDefault="00AB1983" w:rsidP="00AE791F">
      <w:pPr>
        <w:spacing w:after="0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Попечител на РФ</w:t>
      </w:r>
      <w:r w:rsidR="00AE791F" w:rsidRPr="00AE791F">
        <w:rPr>
          <w:rFonts w:ascii="Arial" w:hAnsi="Arial" w:cs="Arial"/>
          <w:b/>
          <w:sz w:val="24"/>
          <w:szCs w:val="24"/>
          <w:lang w:val="tr-TR"/>
        </w:rPr>
        <w:t xml:space="preserve">, </w:t>
      </w:r>
      <w:r>
        <w:rPr>
          <w:rFonts w:ascii="Arial" w:hAnsi="Arial" w:cs="Arial"/>
          <w:b/>
          <w:sz w:val="24"/>
          <w:szCs w:val="24"/>
          <w:lang w:val="bg-BG"/>
        </w:rPr>
        <w:t>ПДРИ</w:t>
      </w:r>
    </w:p>
    <w:p w:rsidR="00D11D04" w:rsidRPr="00AB1983" w:rsidRDefault="00D11D04" w:rsidP="00AE791F">
      <w:pPr>
        <w:spacing w:after="0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AB1983">
        <w:rPr>
          <w:rFonts w:ascii="Arial" w:hAnsi="Arial" w:cs="Arial"/>
          <w:b/>
          <w:sz w:val="24"/>
          <w:szCs w:val="24"/>
          <w:lang w:val="bg-BG"/>
        </w:rPr>
        <w:t>Семинар за РФ</w:t>
      </w:r>
    </w:p>
    <w:p w:rsidR="00F56726" w:rsidRPr="00F56726" w:rsidRDefault="00E258F0" w:rsidP="00AE791F">
      <w:pPr>
        <w:spacing w:after="0"/>
        <w:jc w:val="center"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19</w:t>
      </w:r>
      <w:r w:rsidR="00F56726" w:rsidRPr="00F56726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AB1983">
        <w:rPr>
          <w:rFonts w:ascii="Arial" w:hAnsi="Arial" w:cs="Arial"/>
          <w:b/>
          <w:sz w:val="18"/>
          <w:szCs w:val="18"/>
          <w:lang w:val="bg-BG"/>
        </w:rPr>
        <w:t xml:space="preserve">ноември </w:t>
      </w:r>
      <w:r w:rsidR="00F56726" w:rsidRPr="00F56726">
        <w:rPr>
          <w:rFonts w:ascii="Arial" w:hAnsi="Arial" w:cs="Arial"/>
          <w:b/>
          <w:sz w:val="18"/>
          <w:szCs w:val="18"/>
          <w:lang w:val="tr-TR"/>
        </w:rPr>
        <w:t>2016</w:t>
      </w:r>
    </w:p>
    <w:p w:rsidR="00AE791F" w:rsidRPr="00AE791F" w:rsidRDefault="00AE791F" w:rsidP="00AE791F">
      <w:pPr>
        <w:spacing w:after="0"/>
        <w:rPr>
          <w:rFonts w:ascii="Arial" w:hAnsi="Arial" w:cs="Arial"/>
          <w:b/>
          <w:sz w:val="24"/>
          <w:szCs w:val="24"/>
        </w:rPr>
      </w:pPr>
    </w:p>
    <w:p w:rsidR="006D13C5" w:rsidRPr="00AE791F" w:rsidRDefault="006D13C5" w:rsidP="006D13C5">
      <w:pPr>
        <w:pStyle w:val="Body"/>
        <w:jc w:val="center"/>
        <w:rPr>
          <w:rFonts w:ascii="Arial" w:hAnsi="Arial" w:cs="Arial"/>
          <w:b/>
          <w:sz w:val="20"/>
          <w:szCs w:val="20"/>
        </w:rPr>
      </w:pPr>
    </w:p>
    <w:p w:rsidR="00AB1983" w:rsidRPr="00AB1983" w:rsidRDefault="00AB1983" w:rsidP="00CA3EAD">
      <w:pPr>
        <w:pStyle w:val="ListParagraph"/>
        <w:numPr>
          <w:ilvl w:val="0"/>
          <w:numId w:val="21"/>
        </w:numPr>
        <w:spacing w:after="120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bg-BG"/>
        </w:rPr>
        <w:t xml:space="preserve">Уважаеми </w:t>
      </w:r>
    </w:p>
    <w:p w:rsidR="00D11D04" w:rsidRPr="00CA3EAD" w:rsidRDefault="00AB1983" w:rsidP="00AB1983">
      <w:pPr>
        <w:pStyle w:val="ListParagraph"/>
        <w:spacing w:after="120"/>
        <w:ind w:left="502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bg-BG"/>
        </w:rPr>
        <w:t>Дистрикт гуверньор Димитър,</w:t>
      </w:r>
    </w:p>
    <w:p w:rsidR="00E258F0" w:rsidRPr="00AB1983" w:rsidRDefault="00AB1983" w:rsidP="00E258F0">
      <w:pPr>
        <w:spacing w:after="120"/>
        <w:ind w:left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Основател на Ротари в България</w:t>
      </w:r>
      <w:r w:rsidR="00E258F0">
        <w:rPr>
          <w:rFonts w:ascii="Arial" w:hAnsi="Arial" w:cs="Arial"/>
          <w:sz w:val="32"/>
          <w:szCs w:val="32"/>
          <w:lang w:val="en-US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Калчо Хинов,</w:t>
      </w:r>
    </w:p>
    <w:p w:rsidR="00E258F0" w:rsidRPr="00AB1983" w:rsidRDefault="00AB1983" w:rsidP="00E258F0">
      <w:pPr>
        <w:spacing w:after="120"/>
        <w:ind w:left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ПДГ</w:t>
      </w:r>
      <w:r w:rsidR="009C4BFE" w:rsidRPr="00D66B63">
        <w:rPr>
          <w:rFonts w:ascii="Arial" w:hAnsi="Arial" w:cs="Arial"/>
          <w:sz w:val="32"/>
          <w:szCs w:val="32"/>
          <w:lang w:val="bg-BG"/>
        </w:rPr>
        <w:t xml:space="preserve"> </w:t>
      </w:r>
      <w:r w:rsidR="009C4BFE">
        <w:rPr>
          <w:rFonts w:ascii="Arial" w:hAnsi="Arial" w:cs="Arial"/>
          <w:sz w:val="32"/>
          <w:szCs w:val="32"/>
          <w:lang w:val="bg-BG"/>
        </w:rPr>
        <w:t>и</w:t>
      </w:r>
      <w:r w:rsidR="00E10354" w:rsidRPr="00AB1983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Председател за РФ в дистрикта,</w:t>
      </w:r>
      <w:r w:rsidR="00E10354" w:rsidRPr="00AB1983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Нина Митева,</w:t>
      </w:r>
    </w:p>
    <w:p w:rsidR="00E258F0" w:rsidRPr="00AB1983" w:rsidRDefault="00AB1983" w:rsidP="00E258F0">
      <w:pPr>
        <w:spacing w:after="120"/>
        <w:ind w:left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Изтъкнати паст дистрикт гуверньори,</w:t>
      </w:r>
    </w:p>
    <w:p w:rsidR="00E10354" w:rsidRPr="00AB1983" w:rsidRDefault="00AB1983" w:rsidP="00E258F0">
      <w:pPr>
        <w:spacing w:after="120"/>
        <w:ind w:left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Дистриктни лидери,</w:t>
      </w:r>
    </w:p>
    <w:p w:rsidR="00E10354" w:rsidRPr="00AB1983" w:rsidRDefault="00AB1983" w:rsidP="00E258F0">
      <w:pPr>
        <w:spacing w:after="120"/>
        <w:ind w:left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Клубни президенти,</w:t>
      </w:r>
    </w:p>
    <w:p w:rsidR="00D11D04" w:rsidRPr="00AB1983" w:rsidRDefault="00AB1983" w:rsidP="006E1054">
      <w:pPr>
        <w:spacing w:after="120"/>
        <w:ind w:firstLine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Приятели ротарианци,</w:t>
      </w:r>
      <w:r w:rsidR="00E10354" w:rsidRPr="00AB1983">
        <w:rPr>
          <w:rFonts w:ascii="Arial" w:hAnsi="Arial" w:cs="Arial"/>
          <w:sz w:val="32"/>
          <w:szCs w:val="32"/>
          <w:lang w:val="bg-BG"/>
        </w:rPr>
        <w:t xml:space="preserve"> </w:t>
      </w:r>
    </w:p>
    <w:p w:rsidR="001151F9" w:rsidRPr="00AB1983" w:rsidRDefault="00AB1983" w:rsidP="006E1054">
      <w:pPr>
        <w:spacing w:after="120"/>
        <w:ind w:firstLine="502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Мое ротарианско семейство</w:t>
      </w:r>
      <w:r w:rsidR="00AE791F" w:rsidRPr="00AB1983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дами и господа,</w:t>
      </w:r>
    </w:p>
    <w:p w:rsidR="005E7FB8" w:rsidRPr="00D97CBC" w:rsidRDefault="00AB1983" w:rsidP="00CA3EAD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ДОБРО УТРО,</w:t>
      </w:r>
      <w:r w:rsidR="00CA3EAD" w:rsidRPr="00AB1983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 xml:space="preserve">за мен днес е специален ротариански ден, тъй като отново </w:t>
      </w:r>
      <w:r w:rsidR="00E02352">
        <w:rPr>
          <w:rFonts w:ascii="Arial" w:hAnsi="Arial" w:cs="Arial"/>
          <w:sz w:val="32"/>
          <w:szCs w:val="32"/>
          <w:lang w:val="bg-BG"/>
        </w:rPr>
        <w:t xml:space="preserve">съм </w:t>
      </w:r>
      <w:r>
        <w:rPr>
          <w:rFonts w:ascii="Arial" w:hAnsi="Arial" w:cs="Arial"/>
          <w:sz w:val="32"/>
          <w:szCs w:val="32"/>
          <w:lang w:val="bg-BG"/>
        </w:rPr>
        <w:t xml:space="preserve">в родината </w:t>
      </w:r>
      <w:r w:rsidR="002E773B">
        <w:rPr>
          <w:rFonts w:ascii="Arial" w:hAnsi="Arial" w:cs="Arial"/>
          <w:sz w:val="32"/>
          <w:szCs w:val="32"/>
          <w:lang w:val="bg-BG"/>
        </w:rPr>
        <w:t xml:space="preserve">на баща </w:t>
      </w:r>
      <w:r>
        <w:rPr>
          <w:rFonts w:ascii="Arial" w:hAnsi="Arial" w:cs="Arial"/>
          <w:sz w:val="32"/>
          <w:szCs w:val="32"/>
          <w:lang w:val="bg-BG"/>
        </w:rPr>
        <w:t>си</w:t>
      </w:r>
      <w:r w:rsidR="00D11D04" w:rsidRPr="00AB1983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заедно с моите добри приятели</w:t>
      </w:r>
      <w:r w:rsidR="008D1A1A" w:rsidRPr="00AB1983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 xml:space="preserve">с които съм имал честта и привилегията </w:t>
      </w:r>
      <w:r w:rsidR="00CC739F">
        <w:rPr>
          <w:rFonts w:ascii="Arial" w:hAnsi="Arial" w:cs="Arial"/>
          <w:sz w:val="32"/>
          <w:szCs w:val="32"/>
          <w:lang w:val="bg-BG"/>
        </w:rPr>
        <w:t>да допринеса за създаването и развитието на Ротари в България</w:t>
      </w:r>
      <w:r w:rsidR="005F27CB" w:rsidRPr="00AB1983">
        <w:rPr>
          <w:rFonts w:ascii="Arial" w:hAnsi="Arial" w:cs="Arial"/>
          <w:sz w:val="32"/>
          <w:szCs w:val="32"/>
          <w:lang w:val="bg-BG"/>
        </w:rPr>
        <w:t xml:space="preserve">. </w:t>
      </w:r>
      <w:r w:rsidR="00CC739F">
        <w:rPr>
          <w:rFonts w:ascii="Arial" w:hAnsi="Arial" w:cs="Arial"/>
          <w:sz w:val="32"/>
          <w:szCs w:val="32"/>
          <w:lang w:val="bg-BG"/>
        </w:rPr>
        <w:t>Много ви благодаря за обичайната приятелска топла гостоприемност, която щедро ни оказвате от самото ни пристигане на летището</w:t>
      </w:r>
      <w:r w:rsidR="005E7FB8" w:rsidRPr="00CC739F">
        <w:rPr>
          <w:rFonts w:ascii="Arial" w:hAnsi="Arial" w:cs="Arial"/>
          <w:sz w:val="32"/>
          <w:szCs w:val="32"/>
          <w:lang w:val="bg-BG"/>
        </w:rPr>
        <w:t>.</w:t>
      </w:r>
      <w:r w:rsidR="00E10354" w:rsidRPr="00CC739F">
        <w:rPr>
          <w:rFonts w:ascii="Arial" w:hAnsi="Arial" w:cs="Arial"/>
          <w:sz w:val="32"/>
          <w:szCs w:val="32"/>
          <w:lang w:val="bg-BG"/>
        </w:rPr>
        <w:t xml:space="preserve"> </w:t>
      </w:r>
      <w:r w:rsidR="00CC739F">
        <w:rPr>
          <w:rFonts w:ascii="Arial" w:hAnsi="Arial" w:cs="Arial"/>
          <w:sz w:val="32"/>
          <w:szCs w:val="32"/>
          <w:lang w:val="bg-BG"/>
        </w:rPr>
        <w:t>Също така много благодарности за ротарианеца Николай Момчилов</w:t>
      </w:r>
      <w:r w:rsidR="00E10354" w:rsidRPr="002E773B">
        <w:rPr>
          <w:rFonts w:ascii="Arial" w:hAnsi="Arial" w:cs="Arial"/>
          <w:sz w:val="32"/>
          <w:szCs w:val="32"/>
          <w:lang w:val="bg-BG"/>
        </w:rPr>
        <w:t xml:space="preserve">, </w:t>
      </w:r>
      <w:r w:rsidR="002E773B">
        <w:rPr>
          <w:rFonts w:ascii="Arial" w:hAnsi="Arial" w:cs="Arial"/>
          <w:sz w:val="32"/>
          <w:szCs w:val="32"/>
          <w:lang w:val="bg-BG"/>
        </w:rPr>
        <w:t>който се грижи за мен много добре като мой Асистент</w:t>
      </w:r>
      <w:r w:rsidR="00E10354" w:rsidRPr="002E773B">
        <w:rPr>
          <w:rFonts w:ascii="Arial" w:hAnsi="Arial" w:cs="Arial"/>
          <w:sz w:val="32"/>
          <w:szCs w:val="32"/>
          <w:lang w:val="bg-BG"/>
        </w:rPr>
        <w:t xml:space="preserve">. </w:t>
      </w:r>
      <w:r w:rsidR="002E773B">
        <w:rPr>
          <w:rFonts w:ascii="Arial" w:hAnsi="Arial" w:cs="Arial"/>
          <w:sz w:val="32"/>
          <w:szCs w:val="32"/>
          <w:lang w:val="bg-BG"/>
        </w:rPr>
        <w:t>Както съм споменавал в мои предишни речи, баща ми е роден във Видин</w:t>
      </w:r>
      <w:r w:rsidR="00E10354" w:rsidRPr="002E773B">
        <w:rPr>
          <w:rFonts w:ascii="Arial" w:hAnsi="Arial" w:cs="Arial"/>
          <w:sz w:val="32"/>
          <w:szCs w:val="32"/>
          <w:lang w:val="bg-BG"/>
        </w:rPr>
        <w:t xml:space="preserve">, </w:t>
      </w:r>
      <w:r w:rsidR="001A25E8">
        <w:rPr>
          <w:rFonts w:ascii="Arial" w:hAnsi="Arial" w:cs="Arial"/>
          <w:sz w:val="32"/>
          <w:szCs w:val="32"/>
          <w:lang w:val="bg-BG"/>
        </w:rPr>
        <w:t>а името ми е Балкан</w:t>
      </w:r>
      <w:r w:rsidR="00524047" w:rsidRPr="002E773B">
        <w:rPr>
          <w:rFonts w:ascii="Arial" w:hAnsi="Arial" w:cs="Arial"/>
          <w:sz w:val="32"/>
          <w:szCs w:val="32"/>
          <w:lang w:val="bg-BG"/>
        </w:rPr>
        <w:t xml:space="preserve">. </w:t>
      </w:r>
      <w:r w:rsidR="001A25E8">
        <w:rPr>
          <w:rFonts w:ascii="Arial" w:hAnsi="Arial" w:cs="Arial"/>
          <w:sz w:val="32"/>
          <w:szCs w:val="32"/>
          <w:lang w:val="bg-BG"/>
        </w:rPr>
        <w:t>Очевидно всеки път, когато дойда в България, аз се чувствам у дома</w:t>
      </w:r>
      <w:r w:rsidR="00FA119F" w:rsidRPr="001A25E8">
        <w:rPr>
          <w:rFonts w:ascii="Arial" w:hAnsi="Arial" w:cs="Arial"/>
          <w:sz w:val="32"/>
          <w:szCs w:val="32"/>
          <w:lang w:val="bg-BG"/>
        </w:rPr>
        <w:t xml:space="preserve">. </w:t>
      </w:r>
      <w:r w:rsidR="00383A7A" w:rsidRPr="001A25E8">
        <w:rPr>
          <w:rFonts w:ascii="Arial" w:hAnsi="Arial" w:cs="Arial"/>
          <w:sz w:val="32"/>
          <w:szCs w:val="32"/>
          <w:lang w:val="bg-BG"/>
        </w:rPr>
        <w:t xml:space="preserve"> </w:t>
      </w:r>
      <w:r w:rsidR="001A25E8">
        <w:rPr>
          <w:rFonts w:ascii="Arial" w:hAnsi="Arial" w:cs="Arial"/>
          <w:sz w:val="32"/>
          <w:szCs w:val="32"/>
          <w:lang w:val="bg-BG"/>
        </w:rPr>
        <w:t xml:space="preserve">Още веднъж много благодарности за топлото ви ротарианско </w:t>
      </w:r>
      <w:r w:rsidR="001A25E8">
        <w:rPr>
          <w:rFonts w:ascii="Arial" w:hAnsi="Arial" w:cs="Arial"/>
          <w:sz w:val="32"/>
          <w:szCs w:val="32"/>
          <w:lang w:val="bg-BG"/>
        </w:rPr>
        <w:lastRenderedPageBreak/>
        <w:t>гостоприемство</w:t>
      </w:r>
      <w:r w:rsidR="005F27CB" w:rsidRPr="001A25E8">
        <w:rPr>
          <w:rFonts w:ascii="Arial" w:hAnsi="Arial" w:cs="Arial"/>
          <w:sz w:val="32"/>
          <w:szCs w:val="32"/>
          <w:lang w:val="bg-BG"/>
        </w:rPr>
        <w:t xml:space="preserve">. </w:t>
      </w:r>
      <w:r w:rsidR="001A25E8">
        <w:rPr>
          <w:rFonts w:ascii="Arial" w:hAnsi="Arial" w:cs="Arial"/>
          <w:sz w:val="32"/>
          <w:szCs w:val="32"/>
          <w:lang w:val="bg-BG"/>
        </w:rPr>
        <w:t>Преди да започна презентацията си, моля, позволете ми да изразя дълбоката си благодарност към моя много добър дългогодишен приятел</w:t>
      </w:r>
      <w:r w:rsidR="00524047" w:rsidRPr="001A25E8">
        <w:rPr>
          <w:rFonts w:ascii="Arial" w:hAnsi="Arial" w:cs="Arial"/>
          <w:sz w:val="32"/>
          <w:szCs w:val="32"/>
          <w:lang w:val="bg-BG"/>
        </w:rPr>
        <w:t xml:space="preserve">, </w:t>
      </w:r>
      <w:r w:rsidR="001A25E8">
        <w:rPr>
          <w:rFonts w:ascii="Arial" w:hAnsi="Arial" w:cs="Arial"/>
          <w:sz w:val="32"/>
          <w:szCs w:val="32"/>
          <w:lang w:val="bg-BG"/>
        </w:rPr>
        <w:t>ПДГ Калчо Хинов, за изключителната работа по създаването и развитието на Ротари не само в България, но и във всички балкански държави</w:t>
      </w:r>
      <w:r w:rsidR="00524047" w:rsidRPr="001A25E8">
        <w:rPr>
          <w:rFonts w:ascii="Arial" w:hAnsi="Arial" w:cs="Arial"/>
          <w:sz w:val="32"/>
          <w:szCs w:val="32"/>
          <w:lang w:val="bg-BG"/>
        </w:rPr>
        <w:t xml:space="preserve">. </w:t>
      </w:r>
      <w:r w:rsidR="001A25E8">
        <w:rPr>
          <w:rFonts w:ascii="Arial" w:hAnsi="Arial" w:cs="Arial"/>
          <w:sz w:val="32"/>
          <w:szCs w:val="32"/>
          <w:lang w:val="bg-BG"/>
        </w:rPr>
        <w:t>Той е един от изтъкнатите лидери от нашата Зона</w:t>
      </w:r>
      <w:r w:rsidR="00524047" w:rsidRPr="001A25E8">
        <w:rPr>
          <w:rFonts w:ascii="Arial" w:hAnsi="Arial" w:cs="Arial"/>
          <w:sz w:val="32"/>
          <w:szCs w:val="32"/>
          <w:lang w:val="bg-BG"/>
        </w:rPr>
        <w:t xml:space="preserve"> 20. </w:t>
      </w:r>
      <w:r w:rsidR="00D97CBC">
        <w:rPr>
          <w:rFonts w:ascii="Arial" w:hAnsi="Arial" w:cs="Arial"/>
          <w:sz w:val="32"/>
          <w:szCs w:val="32"/>
          <w:lang w:val="bg-BG"/>
        </w:rPr>
        <w:t xml:space="preserve">Моля заедно да изкажем признанието си за страхотната </w:t>
      </w:r>
      <w:r w:rsidR="009F3AD7">
        <w:rPr>
          <w:rFonts w:ascii="Arial" w:hAnsi="Arial" w:cs="Arial"/>
          <w:sz w:val="32"/>
          <w:szCs w:val="32"/>
          <w:lang w:val="bg-BG"/>
        </w:rPr>
        <w:t xml:space="preserve">му </w:t>
      </w:r>
      <w:r w:rsidR="00D97CBC">
        <w:rPr>
          <w:rFonts w:ascii="Arial" w:hAnsi="Arial" w:cs="Arial"/>
          <w:sz w:val="32"/>
          <w:szCs w:val="32"/>
          <w:lang w:val="bg-BG"/>
        </w:rPr>
        <w:t xml:space="preserve">работа </w:t>
      </w:r>
      <w:r w:rsidR="009F3AD7">
        <w:rPr>
          <w:rFonts w:ascii="Arial" w:hAnsi="Arial" w:cs="Arial"/>
          <w:sz w:val="32"/>
          <w:szCs w:val="32"/>
          <w:lang w:val="bg-BG"/>
        </w:rPr>
        <w:t>в</w:t>
      </w:r>
      <w:r w:rsidR="00D97CBC">
        <w:rPr>
          <w:rFonts w:ascii="Arial" w:hAnsi="Arial" w:cs="Arial"/>
          <w:sz w:val="32"/>
          <w:szCs w:val="32"/>
          <w:lang w:val="bg-BG"/>
        </w:rPr>
        <w:t xml:space="preserve"> Ротари със силни аплаузи</w:t>
      </w:r>
      <w:r w:rsidR="006B6198" w:rsidRPr="00D97CBC">
        <w:rPr>
          <w:rFonts w:ascii="Arial" w:hAnsi="Arial" w:cs="Arial"/>
          <w:sz w:val="32"/>
          <w:szCs w:val="32"/>
          <w:lang w:val="bg-BG"/>
        </w:rPr>
        <w:t xml:space="preserve">. </w:t>
      </w:r>
      <w:r w:rsidR="00D97CBC">
        <w:rPr>
          <w:rFonts w:ascii="Arial" w:hAnsi="Arial" w:cs="Arial"/>
          <w:sz w:val="32"/>
          <w:szCs w:val="32"/>
          <w:lang w:val="bg-BG"/>
        </w:rPr>
        <w:t>Позволете ми и да изразя високата си оценка за моята добра приятелка и</w:t>
      </w:r>
      <w:r w:rsidR="006B6198" w:rsidRPr="00D97CBC">
        <w:rPr>
          <w:rFonts w:ascii="Arial" w:hAnsi="Arial" w:cs="Arial"/>
          <w:sz w:val="32"/>
          <w:szCs w:val="32"/>
          <w:lang w:val="bg-BG"/>
        </w:rPr>
        <w:t xml:space="preserve"> </w:t>
      </w:r>
      <w:r w:rsidR="00D97CBC">
        <w:rPr>
          <w:rFonts w:ascii="Arial" w:hAnsi="Arial" w:cs="Arial"/>
          <w:sz w:val="32"/>
          <w:szCs w:val="32"/>
          <w:lang w:val="bg-BG"/>
        </w:rPr>
        <w:t>Председател на</w:t>
      </w:r>
      <w:r w:rsidR="00524047" w:rsidRPr="00D97CBC">
        <w:rPr>
          <w:rFonts w:ascii="Arial" w:hAnsi="Arial" w:cs="Arial"/>
          <w:sz w:val="32"/>
          <w:szCs w:val="32"/>
          <w:lang w:val="bg-BG"/>
        </w:rPr>
        <w:t xml:space="preserve"> </w:t>
      </w:r>
      <w:r w:rsidR="00D97CBC">
        <w:rPr>
          <w:rFonts w:ascii="Arial" w:hAnsi="Arial" w:cs="Arial"/>
          <w:sz w:val="32"/>
          <w:szCs w:val="32"/>
          <w:lang w:val="bg-BG"/>
        </w:rPr>
        <w:t>Комитета за Фондаията във вашия дистрикт</w:t>
      </w:r>
      <w:r w:rsidR="00524047" w:rsidRPr="00D97CBC">
        <w:rPr>
          <w:rFonts w:ascii="Arial" w:hAnsi="Arial" w:cs="Arial"/>
          <w:sz w:val="32"/>
          <w:szCs w:val="32"/>
          <w:lang w:val="bg-BG"/>
        </w:rPr>
        <w:t xml:space="preserve">, </w:t>
      </w:r>
      <w:r w:rsidR="00D97CBC">
        <w:rPr>
          <w:rFonts w:ascii="Arial" w:hAnsi="Arial" w:cs="Arial"/>
          <w:sz w:val="32"/>
          <w:szCs w:val="32"/>
          <w:lang w:val="bg-BG"/>
        </w:rPr>
        <w:t>ПДГ Нина Митева</w:t>
      </w:r>
      <w:r w:rsidR="00524047" w:rsidRPr="00D97CBC">
        <w:rPr>
          <w:rFonts w:ascii="Arial" w:hAnsi="Arial" w:cs="Arial"/>
          <w:sz w:val="32"/>
          <w:szCs w:val="32"/>
          <w:lang w:val="bg-BG"/>
        </w:rPr>
        <w:t xml:space="preserve">, </w:t>
      </w:r>
      <w:r w:rsidR="00542767">
        <w:rPr>
          <w:rFonts w:ascii="Arial" w:hAnsi="Arial" w:cs="Arial"/>
          <w:sz w:val="32"/>
          <w:szCs w:val="32"/>
          <w:lang w:val="bg-BG"/>
        </w:rPr>
        <w:t>за безкористната и отдадена работа за Ротари Интернешънъл и Ротари фондацията</w:t>
      </w:r>
      <w:r w:rsidR="00E61EF5" w:rsidRPr="00D97CBC">
        <w:rPr>
          <w:rFonts w:ascii="Arial" w:hAnsi="Arial" w:cs="Arial"/>
          <w:sz w:val="32"/>
          <w:szCs w:val="32"/>
          <w:lang w:val="bg-BG"/>
        </w:rPr>
        <w:t>.</w:t>
      </w:r>
    </w:p>
    <w:p w:rsidR="001151F9" w:rsidRPr="00C86858" w:rsidRDefault="00542767" w:rsidP="00CA3EAD">
      <w:pPr>
        <w:pStyle w:val="ListParagraph"/>
        <w:numPr>
          <w:ilvl w:val="0"/>
          <w:numId w:val="21"/>
        </w:numPr>
        <w:spacing w:after="0" w:line="360" w:lineRule="auto"/>
        <w:ind w:left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А сега ще говоря по темата, по която най-много обичам да говоря</w:t>
      </w:r>
      <w:r w:rsidR="007A2732" w:rsidRPr="00542767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Фондацията на Ротари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Акцентирайки върху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 </w:t>
      </w:r>
      <w:r w:rsidR="006E1054" w:rsidRPr="00C86858">
        <w:rPr>
          <w:rFonts w:ascii="Arial" w:hAnsi="Arial" w:cs="Arial"/>
          <w:sz w:val="32"/>
          <w:szCs w:val="32"/>
          <w:lang w:val="bg-BG"/>
        </w:rPr>
        <w:t>“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правенето на добро</w:t>
      </w:r>
      <w:r w:rsidR="006E1054" w:rsidRPr="00C86858">
        <w:rPr>
          <w:rFonts w:ascii="Arial" w:hAnsi="Arial" w:cs="Arial"/>
          <w:sz w:val="32"/>
          <w:szCs w:val="32"/>
          <w:lang w:val="bg-BG"/>
        </w:rPr>
        <w:t>”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 xml:space="preserve">по света от 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100 </w:t>
      </w:r>
      <w:r>
        <w:rPr>
          <w:rFonts w:ascii="Arial" w:hAnsi="Arial" w:cs="Arial"/>
          <w:sz w:val="32"/>
          <w:szCs w:val="32"/>
          <w:lang w:val="bg-BG"/>
        </w:rPr>
        <w:t>години насам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ще споделя с вас състоянието на Ротари фондацията към днешна дата</w:t>
      </w:r>
      <w:r w:rsidR="006D1A6A" w:rsidRPr="00C86858">
        <w:rPr>
          <w:rFonts w:ascii="Arial" w:hAnsi="Arial" w:cs="Arial"/>
          <w:sz w:val="32"/>
          <w:szCs w:val="32"/>
          <w:lang w:val="bg-BG"/>
        </w:rPr>
        <w:t xml:space="preserve">. </w:t>
      </w:r>
    </w:p>
    <w:p w:rsidR="007C7B0B" w:rsidRPr="00C86858" w:rsidRDefault="00542767" w:rsidP="00FD1B58">
      <w:pPr>
        <w:pStyle w:val="Bod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Ротари фондацията функционира неуморно и последователно в ръцете на безкористни и отдадени ротарианци от</w:t>
      </w:r>
      <w:r w:rsidR="00944B9E" w:rsidRPr="00C86858">
        <w:rPr>
          <w:rFonts w:ascii="Arial" w:hAnsi="Arial" w:cs="Arial"/>
          <w:sz w:val="32"/>
          <w:szCs w:val="32"/>
          <w:lang w:val="bg-BG"/>
        </w:rPr>
        <w:t xml:space="preserve"> 1917</w:t>
      </w:r>
      <w:r>
        <w:rPr>
          <w:rFonts w:ascii="Arial" w:hAnsi="Arial" w:cs="Arial"/>
          <w:sz w:val="32"/>
          <w:szCs w:val="32"/>
          <w:lang w:val="bg-BG"/>
        </w:rPr>
        <w:t>г, за да подобри условията на живот на хората, за да направи нашия свят по-добро място за живот</w:t>
      </w:r>
      <w:r w:rsidR="007C7B0B" w:rsidRPr="00C86858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Мисията на Ротари фондацията е да позволи на ротарианците да развиват световното разбирателство</w:t>
      </w:r>
      <w:r w:rsidR="007C7B0B" w:rsidRPr="00C86858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,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добронамереността и мира чрез подобряване на здравеопазването</w:t>
      </w:r>
      <w:r w:rsidR="007C7B0B" w:rsidRPr="00C86858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,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подкрепа за образованието и</w:t>
      </w:r>
      <w:r w:rsidR="007C7B0B" w:rsidRPr="00C86858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намаляване на бедността</w:t>
      </w:r>
      <w:r w:rsidR="007C7B0B" w:rsidRPr="00C86858">
        <w:rPr>
          <w:rFonts w:ascii="Arial" w:hAnsi="Arial" w:cs="Arial"/>
          <w:sz w:val="32"/>
          <w:szCs w:val="32"/>
          <w:lang w:val="bg-BG"/>
        </w:rPr>
        <w:t>.</w:t>
      </w:r>
    </w:p>
    <w:p w:rsidR="007C7B0B" w:rsidRPr="00EA23E0" w:rsidRDefault="00542767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lastRenderedPageBreak/>
        <w:t xml:space="preserve">За да </w:t>
      </w:r>
      <w:r w:rsidR="006B38DD">
        <w:rPr>
          <w:rFonts w:ascii="Arial" w:hAnsi="Arial" w:cs="Arial"/>
          <w:sz w:val="32"/>
          <w:szCs w:val="32"/>
          <w:lang w:val="bg-BG"/>
        </w:rPr>
        <w:t>осъществим тази мисия</w:t>
      </w:r>
      <w:r>
        <w:rPr>
          <w:rFonts w:ascii="Arial" w:hAnsi="Arial" w:cs="Arial"/>
          <w:sz w:val="32"/>
          <w:szCs w:val="32"/>
          <w:lang w:val="bg-BG"/>
        </w:rPr>
        <w:t>, ние сме се фокусирали върху шест сфери с цел постигане на по-голямо въздействие</w:t>
      </w:r>
      <w:r w:rsidR="003D6B72" w:rsidRPr="00C86858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Тези шест сфери на фокус са</w:t>
      </w:r>
      <w:r w:rsidR="007C7B0B" w:rsidRPr="00EA23E0">
        <w:rPr>
          <w:rFonts w:ascii="Arial" w:hAnsi="Arial" w:cs="Arial"/>
          <w:sz w:val="32"/>
          <w:szCs w:val="32"/>
          <w:lang w:val="bg-BG"/>
        </w:rPr>
        <w:t>:</w:t>
      </w:r>
    </w:p>
    <w:p w:rsidR="007C7B0B" w:rsidRPr="000D11FF" w:rsidRDefault="00542767" w:rsidP="006E1054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Мир и предотвратяване /разрешаване на конфликти</w:t>
      </w:r>
    </w:p>
    <w:p w:rsidR="007C7B0B" w:rsidRPr="00253FC8" w:rsidRDefault="00542767" w:rsidP="00944B9E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Превенция и лечение на заболявания</w:t>
      </w:r>
    </w:p>
    <w:p w:rsidR="007C7B0B" w:rsidRPr="00253FC8" w:rsidRDefault="00BC7BB1" w:rsidP="00944B9E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Вода и хигиена</w:t>
      </w:r>
    </w:p>
    <w:p w:rsidR="007C7B0B" w:rsidRPr="00253FC8" w:rsidRDefault="00BC7BB1" w:rsidP="00944B9E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Майчино и детско здравеопазване</w:t>
      </w:r>
    </w:p>
    <w:p w:rsidR="007C7B0B" w:rsidRPr="00253FC8" w:rsidRDefault="00BC7BB1" w:rsidP="00944B9E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Основно образование и грамотност</w:t>
      </w:r>
    </w:p>
    <w:p w:rsidR="007C7B0B" w:rsidRPr="00253FC8" w:rsidRDefault="00BC7BB1" w:rsidP="00944B9E">
      <w:pPr>
        <w:pStyle w:val="Body"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Икономическо и обществено развитие</w:t>
      </w:r>
    </w:p>
    <w:p w:rsidR="00D7435B" w:rsidRPr="00253FC8" w:rsidRDefault="00270E47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Имаме безброй примери как работи нашата Фондация</w:t>
      </w:r>
      <w:r w:rsidR="002C50AB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като спасява и подобрява живота на хората по целия свят</w:t>
      </w:r>
      <w:r w:rsidR="00C16DDE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Всички ние трябва много да се гордеем, че започваме честванията на</w:t>
      </w:r>
      <w:r w:rsidR="0096319C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Стогодишнината на нашата Фондация</w:t>
      </w:r>
      <w:r w:rsidR="0096319C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и ще споделим кулминацията на тези чествания на конгреса в Атланта</w:t>
      </w:r>
      <w:r w:rsidR="0096319C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 xml:space="preserve">Помислете само </w:t>
      </w:r>
      <w:r w:rsidR="007C7B0B" w:rsidRPr="00253FC8">
        <w:rPr>
          <w:rFonts w:ascii="Arial" w:hAnsi="Arial" w:cs="Arial"/>
          <w:sz w:val="32"/>
          <w:szCs w:val="32"/>
        </w:rPr>
        <w:t>—</w:t>
      </w:r>
      <w:r>
        <w:rPr>
          <w:rFonts w:ascii="Arial" w:hAnsi="Arial" w:cs="Arial"/>
          <w:sz w:val="32"/>
          <w:szCs w:val="32"/>
          <w:lang w:val="bg-BG"/>
        </w:rPr>
        <w:t xml:space="preserve"> цял век</w:t>
      </w:r>
      <w:r w:rsidR="007C7B0B" w:rsidRPr="00253FC8">
        <w:rPr>
          <w:rFonts w:ascii="Arial" w:hAnsi="Arial" w:cs="Arial"/>
          <w:sz w:val="32"/>
          <w:szCs w:val="32"/>
        </w:rPr>
        <w:t xml:space="preserve"> “</w:t>
      </w:r>
      <w:r>
        <w:rPr>
          <w:rFonts w:ascii="Arial" w:hAnsi="Arial" w:cs="Arial"/>
          <w:sz w:val="32"/>
          <w:szCs w:val="32"/>
          <w:lang w:val="bg-BG"/>
        </w:rPr>
        <w:t>Правим добро по света</w:t>
      </w:r>
      <w:r w:rsidR="007C7B0B" w:rsidRPr="00253FC8">
        <w:rPr>
          <w:rFonts w:ascii="Arial" w:hAnsi="Arial" w:cs="Arial"/>
          <w:sz w:val="32"/>
          <w:szCs w:val="32"/>
        </w:rPr>
        <w:t>.”</w:t>
      </w:r>
      <w:r w:rsidR="00652999" w:rsidRPr="00253FC8">
        <w:rPr>
          <w:rFonts w:ascii="Arial" w:hAnsi="Arial" w:cs="Arial"/>
          <w:sz w:val="32"/>
          <w:szCs w:val="32"/>
        </w:rPr>
        <w:t xml:space="preserve"> </w:t>
      </w:r>
    </w:p>
    <w:p w:rsidR="007C7B0B" w:rsidRPr="00253FC8" w:rsidRDefault="00E11310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Идеята за нашата Фондация е вдъхновена от речта на Президента на РИ Арч Клъ</w:t>
      </w:r>
      <w:r w:rsidR="007A534D">
        <w:rPr>
          <w:rFonts w:ascii="Arial" w:hAnsi="Arial" w:cs="Arial"/>
          <w:sz w:val="32"/>
          <w:szCs w:val="32"/>
          <w:lang w:val="bg-BG"/>
        </w:rPr>
        <w:t>м</w:t>
      </w:r>
      <w:r>
        <w:rPr>
          <w:rFonts w:ascii="Arial" w:hAnsi="Arial" w:cs="Arial"/>
          <w:sz w:val="32"/>
          <w:szCs w:val="32"/>
          <w:lang w:val="bg-BG"/>
        </w:rPr>
        <w:t>ф на конгреса на Ротари през</w:t>
      </w:r>
      <w:r w:rsidR="007C7B0B" w:rsidRPr="00253FC8">
        <w:rPr>
          <w:rFonts w:ascii="Arial" w:hAnsi="Arial" w:cs="Arial"/>
          <w:sz w:val="32"/>
          <w:szCs w:val="32"/>
        </w:rPr>
        <w:t xml:space="preserve"> 1917</w:t>
      </w:r>
      <w:r>
        <w:rPr>
          <w:rFonts w:ascii="Arial" w:hAnsi="Arial" w:cs="Arial"/>
          <w:sz w:val="32"/>
          <w:szCs w:val="32"/>
          <w:lang w:val="bg-BG"/>
        </w:rPr>
        <w:t>г.</w:t>
      </w:r>
      <w:r w:rsidR="007C7B0B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в Атланта</w:t>
      </w:r>
      <w:r w:rsidR="007C7B0B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По-късно същата година Ротари получава първото си дарение от</w:t>
      </w:r>
      <w:r w:rsidR="007C7B0B" w:rsidRPr="00253FC8">
        <w:rPr>
          <w:rFonts w:ascii="Arial" w:hAnsi="Arial" w:cs="Arial"/>
          <w:sz w:val="32"/>
          <w:szCs w:val="32"/>
        </w:rPr>
        <w:t xml:space="preserve"> 26.50</w:t>
      </w:r>
      <w:r>
        <w:rPr>
          <w:rFonts w:ascii="Arial" w:hAnsi="Arial" w:cs="Arial"/>
          <w:sz w:val="32"/>
          <w:szCs w:val="32"/>
          <w:lang w:val="bg-BG"/>
        </w:rPr>
        <w:t xml:space="preserve"> щ.д</w:t>
      </w:r>
      <w:r w:rsidR="007C7B0B" w:rsidRPr="00253FC8">
        <w:rPr>
          <w:rFonts w:ascii="Arial" w:hAnsi="Arial" w:cs="Arial"/>
          <w:sz w:val="32"/>
          <w:szCs w:val="32"/>
        </w:rPr>
        <w:t xml:space="preserve">. </w:t>
      </w:r>
      <w:r w:rsidR="00B65B75">
        <w:rPr>
          <w:rFonts w:ascii="Arial" w:hAnsi="Arial" w:cs="Arial"/>
          <w:sz w:val="32"/>
          <w:szCs w:val="32"/>
          <w:lang w:val="bg-BG"/>
        </w:rPr>
        <w:t>Днес нашата Фондация има</w:t>
      </w:r>
      <w:r w:rsidR="007C7B0B" w:rsidRPr="00253FC8">
        <w:rPr>
          <w:rFonts w:ascii="Arial" w:hAnsi="Arial" w:cs="Arial"/>
          <w:sz w:val="32"/>
          <w:szCs w:val="32"/>
        </w:rPr>
        <w:t xml:space="preserve"> 1 </w:t>
      </w:r>
      <w:r w:rsidR="00605051">
        <w:rPr>
          <w:rFonts w:ascii="Arial" w:hAnsi="Arial" w:cs="Arial"/>
          <w:sz w:val="32"/>
          <w:szCs w:val="32"/>
          <w:lang w:val="bg-BG"/>
        </w:rPr>
        <w:t>милиард щ.д. в</w:t>
      </w:r>
      <w:r w:rsidR="00944B9E" w:rsidRPr="00253FC8">
        <w:rPr>
          <w:rFonts w:ascii="Arial" w:hAnsi="Arial" w:cs="Arial"/>
          <w:sz w:val="32"/>
          <w:szCs w:val="32"/>
        </w:rPr>
        <w:t xml:space="preserve"> </w:t>
      </w:r>
      <w:r w:rsidR="008434C3">
        <w:rPr>
          <w:rFonts w:ascii="Arial" w:hAnsi="Arial" w:cs="Arial"/>
          <w:sz w:val="32"/>
          <w:szCs w:val="32"/>
          <w:lang w:val="bg-BG"/>
        </w:rPr>
        <w:t xml:space="preserve">активи в брой и </w:t>
      </w:r>
      <w:r w:rsidR="00605051">
        <w:rPr>
          <w:rFonts w:ascii="Arial" w:hAnsi="Arial" w:cs="Arial"/>
          <w:sz w:val="32"/>
          <w:szCs w:val="32"/>
          <w:lang w:val="bg-BG"/>
        </w:rPr>
        <w:t>очаквани постъпления</w:t>
      </w:r>
      <w:r w:rsidR="007C7B0B" w:rsidRPr="00253FC8">
        <w:rPr>
          <w:rFonts w:ascii="Arial" w:hAnsi="Arial" w:cs="Arial"/>
          <w:sz w:val="32"/>
          <w:szCs w:val="32"/>
        </w:rPr>
        <w:t xml:space="preserve">. </w:t>
      </w:r>
      <w:r w:rsidR="00605051">
        <w:rPr>
          <w:rFonts w:ascii="Arial" w:hAnsi="Arial" w:cs="Arial"/>
          <w:sz w:val="32"/>
          <w:szCs w:val="32"/>
          <w:lang w:val="bg-BG"/>
        </w:rPr>
        <w:t xml:space="preserve">От първата вноска до днес РФ </w:t>
      </w:r>
      <w:r w:rsidR="002F6538">
        <w:rPr>
          <w:rFonts w:ascii="Arial" w:hAnsi="Arial" w:cs="Arial"/>
          <w:sz w:val="32"/>
          <w:szCs w:val="32"/>
          <w:lang w:val="bg-BG"/>
        </w:rPr>
        <w:t>и е изразходвала</w:t>
      </w:r>
      <w:r w:rsidR="00652999" w:rsidRPr="00253FC8">
        <w:rPr>
          <w:rFonts w:ascii="Arial" w:hAnsi="Arial" w:cs="Arial"/>
          <w:sz w:val="32"/>
          <w:szCs w:val="32"/>
        </w:rPr>
        <w:t xml:space="preserve"> 3 </w:t>
      </w:r>
      <w:r w:rsidR="00605051">
        <w:rPr>
          <w:rFonts w:ascii="Arial" w:hAnsi="Arial" w:cs="Arial"/>
          <w:sz w:val="32"/>
          <w:szCs w:val="32"/>
          <w:lang w:val="bg-BG"/>
        </w:rPr>
        <w:t>милиарда щ.д. за програми и проекти</w:t>
      </w:r>
      <w:r w:rsidR="00944B9E" w:rsidRPr="00253FC8">
        <w:rPr>
          <w:rFonts w:ascii="Arial" w:hAnsi="Arial" w:cs="Arial"/>
          <w:sz w:val="32"/>
          <w:szCs w:val="32"/>
        </w:rPr>
        <w:t>.</w:t>
      </w:r>
    </w:p>
    <w:p w:rsidR="007C7B0B" w:rsidRPr="00253FC8" w:rsidRDefault="00605051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 xml:space="preserve">Тези </w:t>
      </w:r>
      <w:r w:rsidR="007C7B0B" w:rsidRPr="00253FC8">
        <w:rPr>
          <w:rFonts w:ascii="Arial" w:hAnsi="Arial" w:cs="Arial"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  <w:lang w:val="bg-BG"/>
        </w:rPr>
        <w:t xml:space="preserve">милиарда щ.д., които са платени по програми, са осигурили чиста вода за стотици хиляди хора и достъп до </w:t>
      </w:r>
      <w:r>
        <w:rPr>
          <w:rFonts w:ascii="Arial" w:hAnsi="Arial" w:cs="Arial"/>
          <w:sz w:val="32"/>
          <w:szCs w:val="32"/>
          <w:lang w:val="bg-BG"/>
        </w:rPr>
        <w:lastRenderedPageBreak/>
        <w:t>здравни услуги за безброй други</w:t>
      </w:r>
      <w:r w:rsidR="007C7B0B" w:rsidRPr="00253FC8">
        <w:rPr>
          <w:rFonts w:ascii="Arial" w:hAnsi="Arial" w:cs="Arial"/>
          <w:sz w:val="32"/>
          <w:szCs w:val="32"/>
        </w:rPr>
        <w:t xml:space="preserve">. </w:t>
      </w:r>
      <w:r w:rsidR="00FA066F">
        <w:rPr>
          <w:rFonts w:ascii="Arial" w:hAnsi="Arial" w:cs="Arial"/>
          <w:sz w:val="32"/>
          <w:szCs w:val="32"/>
          <w:lang w:val="bg-BG"/>
        </w:rPr>
        <w:t>С тези средства ние сме научили хората да четат и пишат и сме им помогнали да развият умения, които им позволяват да издържат семействата си</w:t>
      </w:r>
      <w:r w:rsidR="007C7B0B" w:rsidRPr="00253FC8">
        <w:rPr>
          <w:rFonts w:ascii="Arial" w:hAnsi="Arial" w:cs="Arial"/>
          <w:sz w:val="32"/>
          <w:szCs w:val="32"/>
        </w:rPr>
        <w:t xml:space="preserve">. </w:t>
      </w:r>
      <w:r w:rsidR="00FA066F">
        <w:rPr>
          <w:rFonts w:ascii="Arial" w:hAnsi="Arial" w:cs="Arial"/>
          <w:sz w:val="32"/>
          <w:szCs w:val="32"/>
          <w:lang w:val="bg-BG"/>
        </w:rPr>
        <w:t>И всяка година изпращаме десетки обучени омиротворители в нашия размирен свят, за да работят по разрешаването на конфликти и предотвратяването на разрушителните последствия, до които подобни конфликти могат да доведат</w:t>
      </w:r>
      <w:r w:rsidR="00652999" w:rsidRPr="00253FC8">
        <w:rPr>
          <w:rFonts w:ascii="Arial" w:hAnsi="Arial" w:cs="Arial"/>
          <w:sz w:val="32"/>
          <w:szCs w:val="32"/>
        </w:rPr>
        <w:t>.</w:t>
      </w:r>
    </w:p>
    <w:p w:rsidR="003413E6" w:rsidRPr="00253FC8" w:rsidRDefault="00FA066F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Всяка година се доближаваме все повече до премахването на</w:t>
      </w:r>
      <w:r w:rsidR="00D23410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детския паралич</w:t>
      </w:r>
      <w:r w:rsidR="00D23410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 xml:space="preserve">Африканският континент отбеляза една година без нов случай на полио, </w:t>
      </w:r>
      <w:r w:rsidR="00B859D1">
        <w:rPr>
          <w:rFonts w:ascii="Arial" w:hAnsi="Arial" w:cs="Arial"/>
          <w:sz w:val="32"/>
          <w:szCs w:val="32"/>
          <w:lang w:val="bg-BG"/>
        </w:rPr>
        <w:t>но след това бе регистриран</w:t>
      </w:r>
      <w:r>
        <w:rPr>
          <w:rFonts w:ascii="Arial" w:hAnsi="Arial" w:cs="Arial"/>
          <w:sz w:val="32"/>
          <w:szCs w:val="32"/>
          <w:lang w:val="bg-BG"/>
        </w:rPr>
        <w:t xml:space="preserve"> последния</w:t>
      </w:r>
      <w:r w:rsidR="00B859D1">
        <w:rPr>
          <w:rFonts w:ascii="Arial" w:hAnsi="Arial" w:cs="Arial"/>
          <w:sz w:val="32"/>
          <w:szCs w:val="32"/>
          <w:lang w:val="bg-BG"/>
        </w:rPr>
        <w:t>т</w:t>
      </w:r>
      <w:r>
        <w:rPr>
          <w:rFonts w:ascii="Arial" w:hAnsi="Arial" w:cs="Arial"/>
          <w:sz w:val="32"/>
          <w:szCs w:val="32"/>
          <w:lang w:val="bg-BG"/>
        </w:rPr>
        <w:t xml:space="preserve"> случай в Нигерия на</w:t>
      </w:r>
      <w:r w:rsidR="007C7B0B" w:rsidRPr="00253FC8">
        <w:rPr>
          <w:rFonts w:ascii="Arial" w:hAnsi="Arial" w:cs="Arial"/>
          <w:sz w:val="32"/>
          <w:szCs w:val="32"/>
        </w:rPr>
        <w:t xml:space="preserve"> 24 </w:t>
      </w:r>
      <w:r>
        <w:rPr>
          <w:rFonts w:ascii="Arial" w:hAnsi="Arial" w:cs="Arial"/>
          <w:sz w:val="32"/>
          <w:szCs w:val="32"/>
          <w:lang w:val="bg-BG"/>
        </w:rPr>
        <w:t>юли</w:t>
      </w:r>
      <w:r w:rsidR="007C7B0B" w:rsidRPr="00253FC8">
        <w:rPr>
          <w:rFonts w:ascii="Arial" w:hAnsi="Arial" w:cs="Arial"/>
          <w:sz w:val="32"/>
          <w:szCs w:val="32"/>
        </w:rPr>
        <w:t xml:space="preserve"> 2014</w:t>
      </w:r>
      <w:r>
        <w:rPr>
          <w:rFonts w:ascii="Arial" w:hAnsi="Arial" w:cs="Arial"/>
          <w:sz w:val="32"/>
          <w:szCs w:val="32"/>
          <w:lang w:val="bg-BG"/>
        </w:rPr>
        <w:t>г</w:t>
      </w:r>
      <w:r w:rsidR="007C7B0B" w:rsidRPr="00253FC8">
        <w:rPr>
          <w:rFonts w:ascii="Arial" w:hAnsi="Arial" w:cs="Arial"/>
          <w:sz w:val="32"/>
          <w:szCs w:val="32"/>
        </w:rPr>
        <w:t>.</w:t>
      </w:r>
    </w:p>
    <w:p w:rsidR="003413E6" w:rsidRPr="00253FC8" w:rsidRDefault="00FA066F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Въпреки това и</w:t>
      </w:r>
      <w:r w:rsidR="0077148D">
        <w:rPr>
          <w:rFonts w:ascii="Arial" w:hAnsi="Arial" w:cs="Arial"/>
          <w:sz w:val="32"/>
          <w:szCs w:val="32"/>
          <w:lang w:val="bg-BG"/>
        </w:rPr>
        <w:t>,</w:t>
      </w:r>
      <w:r>
        <w:rPr>
          <w:rFonts w:ascii="Arial" w:hAnsi="Arial" w:cs="Arial"/>
          <w:sz w:val="32"/>
          <w:szCs w:val="32"/>
          <w:lang w:val="bg-BG"/>
        </w:rPr>
        <w:t xml:space="preserve"> за съжаление</w:t>
      </w:r>
      <w:r w:rsidR="0077148D">
        <w:rPr>
          <w:rFonts w:ascii="Arial" w:hAnsi="Arial" w:cs="Arial"/>
          <w:sz w:val="32"/>
          <w:szCs w:val="32"/>
          <w:lang w:val="bg-BG"/>
        </w:rPr>
        <w:t>,</w:t>
      </w:r>
      <w:r>
        <w:rPr>
          <w:rFonts w:ascii="Arial" w:hAnsi="Arial" w:cs="Arial"/>
          <w:sz w:val="32"/>
          <w:szCs w:val="32"/>
          <w:lang w:val="bg-BG"/>
        </w:rPr>
        <w:t xml:space="preserve"> </w:t>
      </w:r>
      <w:r w:rsidR="0077148D">
        <w:rPr>
          <w:rFonts w:ascii="Arial" w:hAnsi="Arial" w:cs="Arial"/>
          <w:sz w:val="32"/>
          <w:szCs w:val="32"/>
          <w:lang w:val="bg-BG"/>
        </w:rPr>
        <w:t xml:space="preserve">още </w:t>
      </w:r>
      <w:r>
        <w:rPr>
          <w:rFonts w:ascii="Arial" w:hAnsi="Arial" w:cs="Arial"/>
          <w:sz w:val="32"/>
          <w:szCs w:val="32"/>
          <w:lang w:val="bg-BG"/>
        </w:rPr>
        <w:t>два нови случая са докладвани в Нигерия неотдавна</w:t>
      </w:r>
      <w:r w:rsidR="001C58E6">
        <w:rPr>
          <w:rFonts w:ascii="Arial" w:hAnsi="Arial" w:cs="Arial"/>
          <w:sz w:val="32"/>
          <w:szCs w:val="32"/>
        </w:rPr>
        <w:t>.</w:t>
      </w:r>
      <w:r w:rsidR="00D23410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Затова, докато не преодолеем това препятствие, няма официално да обявим, че Африка е напълно свободна от детски паралич</w:t>
      </w:r>
      <w:r w:rsidR="006C26EC" w:rsidRPr="00253FC8">
        <w:rPr>
          <w:rFonts w:ascii="Arial" w:hAnsi="Arial" w:cs="Arial"/>
          <w:sz w:val="32"/>
          <w:szCs w:val="32"/>
        </w:rPr>
        <w:t xml:space="preserve">. </w:t>
      </w:r>
      <w:r w:rsidR="00430C55">
        <w:rPr>
          <w:rFonts w:ascii="Arial" w:hAnsi="Arial" w:cs="Arial"/>
          <w:sz w:val="32"/>
          <w:szCs w:val="32"/>
          <w:lang w:val="bg-BG"/>
        </w:rPr>
        <w:t>Освен този случай, днес</w:t>
      </w:r>
      <w:r w:rsidR="006C26EC" w:rsidRPr="00253FC8">
        <w:rPr>
          <w:rFonts w:ascii="Arial" w:hAnsi="Arial" w:cs="Arial"/>
          <w:sz w:val="32"/>
          <w:szCs w:val="32"/>
        </w:rPr>
        <w:t xml:space="preserve"> </w:t>
      </w:r>
      <w:r w:rsidR="002F1F30">
        <w:rPr>
          <w:rFonts w:ascii="Arial" w:hAnsi="Arial" w:cs="Arial"/>
          <w:sz w:val="32"/>
          <w:szCs w:val="32"/>
          <w:lang w:val="bg-BG"/>
        </w:rPr>
        <w:t>дивият полиовирус</w:t>
      </w:r>
      <w:r w:rsidR="003413E6" w:rsidRPr="00253FC8">
        <w:rPr>
          <w:rFonts w:ascii="Arial" w:hAnsi="Arial" w:cs="Arial"/>
          <w:sz w:val="32"/>
          <w:szCs w:val="32"/>
        </w:rPr>
        <w:t xml:space="preserve"> </w:t>
      </w:r>
      <w:r w:rsidR="00170FD8">
        <w:rPr>
          <w:rFonts w:ascii="Arial" w:hAnsi="Arial" w:cs="Arial"/>
          <w:sz w:val="32"/>
          <w:szCs w:val="32"/>
          <w:lang w:val="bg-BG"/>
        </w:rPr>
        <w:t xml:space="preserve">циркулира постоянно само в две държави </w:t>
      </w:r>
      <w:r w:rsidR="003413E6" w:rsidRPr="00253FC8">
        <w:rPr>
          <w:rFonts w:ascii="Arial" w:hAnsi="Arial" w:cs="Arial"/>
          <w:sz w:val="32"/>
          <w:szCs w:val="32"/>
        </w:rPr>
        <w:t>—</w:t>
      </w:r>
      <w:r w:rsidR="00170FD8">
        <w:rPr>
          <w:rFonts w:ascii="Arial" w:hAnsi="Arial" w:cs="Arial"/>
          <w:sz w:val="32"/>
          <w:szCs w:val="32"/>
          <w:lang w:val="bg-BG"/>
        </w:rPr>
        <w:t xml:space="preserve"> Афганистан и Пакистан</w:t>
      </w:r>
      <w:r w:rsidR="001F0C80">
        <w:rPr>
          <w:rFonts w:ascii="Arial" w:hAnsi="Arial" w:cs="Arial"/>
          <w:sz w:val="32"/>
          <w:szCs w:val="32"/>
        </w:rPr>
        <w:t>.</w:t>
      </w:r>
      <w:r w:rsidR="003413E6" w:rsidRPr="00253FC8">
        <w:rPr>
          <w:rFonts w:ascii="Arial" w:hAnsi="Arial" w:cs="Arial"/>
          <w:sz w:val="32"/>
          <w:szCs w:val="32"/>
        </w:rPr>
        <w:t xml:space="preserve"> </w:t>
      </w:r>
      <w:r w:rsidR="00610018">
        <w:rPr>
          <w:rFonts w:ascii="Arial" w:hAnsi="Arial" w:cs="Arial"/>
          <w:sz w:val="32"/>
          <w:szCs w:val="32"/>
          <w:lang w:val="bg-BG"/>
        </w:rPr>
        <w:t>Вярваме, че ще премахнем детския паралич в тези две страни, както сме правили на други места в миналото</w:t>
      </w:r>
      <w:r w:rsidR="00423F8D">
        <w:rPr>
          <w:rFonts w:ascii="Arial" w:hAnsi="Arial" w:cs="Arial"/>
          <w:sz w:val="32"/>
          <w:szCs w:val="32"/>
        </w:rPr>
        <w:t xml:space="preserve">. </w:t>
      </w:r>
      <w:r w:rsidR="00610018">
        <w:rPr>
          <w:rFonts w:ascii="Arial" w:hAnsi="Arial" w:cs="Arial"/>
          <w:sz w:val="32"/>
          <w:szCs w:val="32"/>
          <w:lang w:val="bg-BG"/>
        </w:rPr>
        <w:t>И заедно с нашите партньори ще обявим пред света, че сме премахнали детския паралич завинаги</w:t>
      </w:r>
      <w:r w:rsidR="00423F8D">
        <w:rPr>
          <w:rFonts w:ascii="Arial" w:hAnsi="Arial" w:cs="Arial"/>
          <w:sz w:val="32"/>
          <w:szCs w:val="32"/>
        </w:rPr>
        <w:t>.</w:t>
      </w:r>
      <w:r w:rsidR="002342D0">
        <w:rPr>
          <w:rFonts w:ascii="Arial" w:hAnsi="Arial" w:cs="Arial"/>
          <w:sz w:val="32"/>
          <w:szCs w:val="32"/>
        </w:rPr>
        <w:t xml:space="preserve"> </w:t>
      </w:r>
    </w:p>
    <w:p w:rsidR="00CA3EAD" w:rsidRPr="005C60EC" w:rsidRDefault="005C60EC" w:rsidP="001C58E6">
      <w:pPr>
        <w:pStyle w:val="Body"/>
        <w:numPr>
          <w:ilvl w:val="0"/>
          <w:numId w:val="21"/>
        </w:numPr>
        <w:spacing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5C60EC">
        <w:rPr>
          <w:rFonts w:ascii="Arial" w:hAnsi="Arial" w:cs="Arial"/>
          <w:sz w:val="32"/>
          <w:szCs w:val="32"/>
          <w:lang w:val="bg-BG"/>
        </w:rPr>
        <w:t>Когато Ротари разработва програмата Полио Плюс преди</w:t>
      </w:r>
      <w:r w:rsidR="008C21B9" w:rsidRPr="005C60EC">
        <w:rPr>
          <w:rFonts w:ascii="Arial" w:hAnsi="Arial" w:cs="Arial"/>
          <w:sz w:val="32"/>
          <w:szCs w:val="32"/>
        </w:rPr>
        <w:t xml:space="preserve"> 30 </w:t>
      </w:r>
      <w:r w:rsidRPr="005C60EC">
        <w:rPr>
          <w:rFonts w:ascii="Arial" w:hAnsi="Arial" w:cs="Arial"/>
          <w:sz w:val="32"/>
          <w:szCs w:val="32"/>
          <w:lang w:val="bg-BG"/>
        </w:rPr>
        <w:t>години</w:t>
      </w:r>
      <w:r w:rsidR="008C21B9" w:rsidRPr="005C60E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 xml:space="preserve">полиомиелитът поразява по </w:t>
      </w:r>
      <w:r w:rsidR="008C21B9" w:rsidRPr="005C60EC">
        <w:rPr>
          <w:rFonts w:ascii="Arial" w:hAnsi="Arial" w:cs="Arial"/>
          <w:sz w:val="32"/>
          <w:szCs w:val="32"/>
        </w:rPr>
        <w:t xml:space="preserve">350,000 </w:t>
      </w:r>
      <w:r>
        <w:rPr>
          <w:rFonts w:ascii="Arial" w:hAnsi="Arial" w:cs="Arial"/>
          <w:sz w:val="32"/>
          <w:szCs w:val="32"/>
          <w:lang w:val="bg-BG"/>
        </w:rPr>
        <w:lastRenderedPageBreak/>
        <w:t xml:space="preserve">души годишно в </w:t>
      </w:r>
      <w:r w:rsidR="008C1B08" w:rsidRPr="005C60EC">
        <w:rPr>
          <w:rFonts w:ascii="Arial" w:hAnsi="Arial" w:cs="Arial"/>
          <w:sz w:val="32"/>
          <w:szCs w:val="32"/>
        </w:rPr>
        <w:t xml:space="preserve">125 </w:t>
      </w:r>
      <w:r>
        <w:rPr>
          <w:rFonts w:ascii="Arial" w:hAnsi="Arial" w:cs="Arial"/>
          <w:sz w:val="32"/>
          <w:szCs w:val="32"/>
          <w:lang w:val="bg-BG"/>
        </w:rPr>
        <w:t>страни</w:t>
      </w:r>
      <w:r w:rsidR="008C21B9" w:rsidRPr="005C60EC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Случаите спадат до</w:t>
      </w:r>
      <w:r w:rsidR="004B2E86" w:rsidRPr="005C60EC">
        <w:rPr>
          <w:rFonts w:ascii="Arial" w:hAnsi="Arial" w:cs="Arial"/>
          <w:sz w:val="32"/>
          <w:szCs w:val="32"/>
        </w:rPr>
        <w:t xml:space="preserve"> </w:t>
      </w:r>
      <w:r w:rsidR="00382502" w:rsidRPr="005C60EC">
        <w:rPr>
          <w:rFonts w:ascii="Arial" w:hAnsi="Arial" w:cs="Arial"/>
          <w:sz w:val="32"/>
          <w:szCs w:val="32"/>
        </w:rPr>
        <w:t xml:space="preserve">359 </w:t>
      </w:r>
      <w:r>
        <w:rPr>
          <w:rFonts w:ascii="Arial" w:hAnsi="Arial" w:cs="Arial"/>
          <w:sz w:val="32"/>
          <w:szCs w:val="32"/>
          <w:lang w:val="bg-BG"/>
        </w:rPr>
        <w:t>през</w:t>
      </w:r>
      <w:r w:rsidR="00382502" w:rsidRPr="005C60EC">
        <w:rPr>
          <w:rFonts w:ascii="Arial" w:hAnsi="Arial" w:cs="Arial"/>
          <w:sz w:val="32"/>
          <w:szCs w:val="32"/>
        </w:rPr>
        <w:t xml:space="preserve"> 2014</w:t>
      </w:r>
      <w:r>
        <w:rPr>
          <w:rFonts w:ascii="Arial" w:hAnsi="Arial" w:cs="Arial"/>
          <w:sz w:val="32"/>
          <w:szCs w:val="32"/>
          <w:lang w:val="bg-BG"/>
        </w:rPr>
        <w:t>г и до</w:t>
      </w:r>
      <w:r w:rsidR="00382502" w:rsidRPr="005C60EC">
        <w:rPr>
          <w:rFonts w:ascii="Arial" w:hAnsi="Arial" w:cs="Arial"/>
          <w:sz w:val="32"/>
          <w:szCs w:val="32"/>
        </w:rPr>
        <w:t xml:space="preserve"> </w:t>
      </w:r>
      <w:r w:rsidR="004B2E86" w:rsidRPr="005C60EC">
        <w:rPr>
          <w:rFonts w:ascii="Arial" w:hAnsi="Arial" w:cs="Arial"/>
          <w:sz w:val="32"/>
          <w:szCs w:val="32"/>
        </w:rPr>
        <w:t xml:space="preserve">74 </w:t>
      </w:r>
      <w:r>
        <w:rPr>
          <w:rFonts w:ascii="Arial" w:hAnsi="Arial" w:cs="Arial"/>
          <w:sz w:val="32"/>
          <w:szCs w:val="32"/>
          <w:lang w:val="bg-BG"/>
        </w:rPr>
        <w:t>през</w:t>
      </w:r>
      <w:r w:rsidR="004B2E86" w:rsidRPr="005C60EC">
        <w:rPr>
          <w:rFonts w:ascii="Arial" w:hAnsi="Arial" w:cs="Arial"/>
          <w:sz w:val="32"/>
          <w:szCs w:val="32"/>
        </w:rPr>
        <w:t xml:space="preserve"> 2015</w:t>
      </w:r>
      <w:r>
        <w:rPr>
          <w:rFonts w:ascii="Arial" w:hAnsi="Arial" w:cs="Arial"/>
          <w:sz w:val="32"/>
          <w:szCs w:val="32"/>
          <w:lang w:val="bg-BG"/>
        </w:rPr>
        <w:t>г</w:t>
      </w:r>
      <w:r w:rsidR="004B2E86" w:rsidRPr="005C60EC">
        <w:rPr>
          <w:rFonts w:ascii="Arial" w:hAnsi="Arial" w:cs="Arial"/>
          <w:sz w:val="32"/>
          <w:szCs w:val="32"/>
        </w:rPr>
        <w:t xml:space="preserve">. </w:t>
      </w:r>
    </w:p>
    <w:p w:rsidR="00652999" w:rsidRPr="005C60EC" w:rsidRDefault="005C60EC" w:rsidP="001C58E6">
      <w:pPr>
        <w:pStyle w:val="Body"/>
        <w:numPr>
          <w:ilvl w:val="0"/>
          <w:numId w:val="21"/>
        </w:numPr>
        <w:spacing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5C60EC">
        <w:rPr>
          <w:rFonts w:ascii="Arial" w:hAnsi="Arial" w:cs="Arial"/>
          <w:sz w:val="32"/>
          <w:szCs w:val="32"/>
          <w:lang w:val="bg-BG"/>
        </w:rPr>
        <w:t>Към</w:t>
      </w:r>
      <w:r w:rsidR="008C21B9" w:rsidRPr="005C60EC">
        <w:rPr>
          <w:rFonts w:ascii="Arial" w:hAnsi="Arial" w:cs="Arial"/>
          <w:sz w:val="32"/>
          <w:szCs w:val="32"/>
        </w:rPr>
        <w:t xml:space="preserve"> </w:t>
      </w:r>
      <w:r w:rsidR="00652999" w:rsidRPr="005C60EC">
        <w:rPr>
          <w:rFonts w:ascii="Arial" w:hAnsi="Arial" w:cs="Arial"/>
          <w:sz w:val="32"/>
          <w:szCs w:val="32"/>
        </w:rPr>
        <w:t xml:space="preserve">22 </w:t>
      </w:r>
      <w:r w:rsidRPr="005C60EC">
        <w:rPr>
          <w:rFonts w:ascii="Arial" w:hAnsi="Arial" w:cs="Arial"/>
          <w:sz w:val="32"/>
          <w:szCs w:val="32"/>
          <w:lang w:val="bg-BG"/>
        </w:rPr>
        <w:t>февруари</w:t>
      </w:r>
      <w:r w:rsidR="003A18F4" w:rsidRPr="005C60EC">
        <w:rPr>
          <w:rFonts w:ascii="Arial" w:hAnsi="Arial" w:cs="Arial"/>
          <w:sz w:val="32"/>
          <w:szCs w:val="32"/>
        </w:rPr>
        <w:t xml:space="preserve"> 2016</w:t>
      </w:r>
      <w:r w:rsidRPr="005C60EC">
        <w:rPr>
          <w:rFonts w:ascii="Arial" w:hAnsi="Arial" w:cs="Arial"/>
          <w:sz w:val="32"/>
          <w:szCs w:val="32"/>
          <w:lang w:val="bg-BG"/>
        </w:rPr>
        <w:t>г</w:t>
      </w:r>
      <w:r w:rsidR="003A18F4" w:rsidRPr="005C60EC">
        <w:rPr>
          <w:rFonts w:ascii="Arial" w:hAnsi="Arial" w:cs="Arial"/>
          <w:sz w:val="32"/>
          <w:szCs w:val="32"/>
        </w:rPr>
        <w:t xml:space="preserve">, </w:t>
      </w:r>
      <w:r w:rsidRPr="005C60EC">
        <w:rPr>
          <w:rFonts w:ascii="Arial" w:hAnsi="Arial" w:cs="Arial"/>
          <w:sz w:val="32"/>
          <w:szCs w:val="32"/>
          <w:lang w:val="bg-BG"/>
        </w:rPr>
        <w:t>общият брой на случаите на див полиовирус през</w:t>
      </w:r>
      <w:r w:rsidR="004B2E86" w:rsidRPr="005C60EC">
        <w:rPr>
          <w:rFonts w:ascii="Arial" w:hAnsi="Arial" w:cs="Arial"/>
          <w:sz w:val="32"/>
          <w:szCs w:val="32"/>
        </w:rPr>
        <w:t xml:space="preserve"> 2016</w:t>
      </w:r>
      <w:r w:rsidRPr="005C60EC">
        <w:rPr>
          <w:rFonts w:ascii="Arial" w:hAnsi="Arial" w:cs="Arial"/>
          <w:sz w:val="32"/>
          <w:szCs w:val="32"/>
          <w:lang w:val="bg-BG"/>
        </w:rPr>
        <w:t>г</w:t>
      </w:r>
      <w:r w:rsidR="004B2E86" w:rsidRPr="005C60E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е само двадесет и един в Пакистан, Афганистан и Нигерия</w:t>
      </w:r>
      <w:r w:rsidR="001C58E6" w:rsidRPr="005C60EC">
        <w:rPr>
          <w:rFonts w:ascii="Arial" w:hAnsi="Arial" w:cs="Arial"/>
          <w:sz w:val="32"/>
          <w:szCs w:val="32"/>
        </w:rPr>
        <w:t>.</w:t>
      </w:r>
      <w:r w:rsidR="002342D0" w:rsidRPr="005C60EC">
        <w:rPr>
          <w:rFonts w:ascii="Arial" w:hAnsi="Arial" w:cs="Arial"/>
          <w:sz w:val="32"/>
          <w:szCs w:val="32"/>
        </w:rPr>
        <w:t xml:space="preserve"> </w:t>
      </w:r>
      <w:r w:rsidR="000D05D4">
        <w:rPr>
          <w:rFonts w:ascii="Arial" w:hAnsi="Arial" w:cs="Arial"/>
          <w:sz w:val="32"/>
          <w:szCs w:val="32"/>
          <w:lang w:val="bg-BG"/>
        </w:rPr>
        <w:t>Последните бройки са посочени на екрана</w:t>
      </w:r>
      <w:r w:rsidR="002342D0" w:rsidRPr="005C60EC">
        <w:rPr>
          <w:rFonts w:ascii="Arial" w:hAnsi="Arial" w:cs="Arial"/>
          <w:sz w:val="32"/>
          <w:szCs w:val="32"/>
        </w:rPr>
        <w:t>.</w:t>
      </w:r>
    </w:p>
    <w:p w:rsidR="00B0621B" w:rsidRDefault="00B0621B" w:rsidP="0036509A">
      <w:pPr>
        <w:spacing w:after="0" w:line="337" w:lineRule="exact"/>
        <w:ind w:left="551" w:right="-20"/>
        <w:rPr>
          <w:rFonts w:ascii="Calibri" w:eastAsia="Calibri" w:hAnsi="Calibri" w:cs="Calibri"/>
          <w:sz w:val="28"/>
          <w:szCs w:val="28"/>
          <w:lang w:val="en-US"/>
        </w:rPr>
      </w:pPr>
    </w:p>
    <w:p w:rsidR="0036509A" w:rsidRPr="00253FC8" w:rsidRDefault="00A32F81" w:rsidP="0036509A">
      <w:pPr>
        <w:spacing w:after="0" w:line="337" w:lineRule="exact"/>
        <w:ind w:left="551" w:right="-20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bg-BG"/>
        </w:rPr>
        <w:t xml:space="preserve">Брой случаи на </w:t>
      </w:r>
      <w:r w:rsidR="00B002B9">
        <w:rPr>
          <w:rFonts w:ascii="Calibri" w:eastAsia="Calibri" w:hAnsi="Calibri" w:cs="Calibri"/>
          <w:sz w:val="28"/>
          <w:szCs w:val="28"/>
          <w:lang w:val="bg-BG"/>
        </w:rPr>
        <w:t>див</w:t>
      </w:r>
      <w:r>
        <w:rPr>
          <w:rFonts w:ascii="Calibri" w:eastAsia="Calibri" w:hAnsi="Calibri" w:cs="Calibri"/>
          <w:sz w:val="28"/>
          <w:szCs w:val="28"/>
          <w:lang w:val="bg-BG"/>
        </w:rPr>
        <w:t xml:space="preserve"> полиовирус</w:t>
      </w:r>
      <w:r w:rsidR="0036509A" w:rsidRPr="00253FC8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="0036509A" w:rsidRPr="00253FC8">
        <w:rPr>
          <w:rFonts w:ascii="Calibri" w:eastAsia="Calibri" w:hAnsi="Calibri" w:cs="Calibri"/>
          <w:spacing w:val="-1"/>
          <w:sz w:val="28"/>
          <w:szCs w:val="28"/>
          <w:lang w:val="en-US"/>
        </w:rPr>
        <w:t>(</w:t>
      </w:r>
      <w:r>
        <w:rPr>
          <w:rFonts w:ascii="Calibri" w:eastAsia="Calibri" w:hAnsi="Calibri" w:cs="Calibri"/>
          <w:spacing w:val="-1"/>
          <w:sz w:val="28"/>
          <w:szCs w:val="28"/>
          <w:lang w:val="bg-BG"/>
        </w:rPr>
        <w:t>към</w:t>
      </w:r>
      <w:r w:rsidR="0036509A" w:rsidRPr="00253FC8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36509A" w:rsidRPr="00253FC8">
        <w:rPr>
          <w:rFonts w:ascii="Calibri" w:eastAsia="Calibri" w:hAnsi="Calibri" w:cs="Calibri"/>
          <w:sz w:val="28"/>
          <w:szCs w:val="28"/>
          <w:lang w:val="en-US"/>
        </w:rPr>
        <w:t>22</w:t>
      </w:r>
      <w:r w:rsidR="0036509A" w:rsidRPr="00253FC8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  <w:lang w:val="bg-BG"/>
        </w:rPr>
        <w:t>февруари</w:t>
      </w:r>
      <w:r w:rsidR="0036509A" w:rsidRPr="00253FC8">
        <w:rPr>
          <w:rFonts w:ascii="Times New Roman" w:eastAsia="Times New Roman" w:hAnsi="Times New Roman" w:cs="Times New Roman"/>
          <w:spacing w:val="10"/>
          <w:sz w:val="28"/>
          <w:szCs w:val="28"/>
          <w:lang w:val="en-US"/>
        </w:rPr>
        <w:t xml:space="preserve"> </w:t>
      </w:r>
      <w:r w:rsidR="0036509A" w:rsidRPr="00253FC8">
        <w:rPr>
          <w:rFonts w:ascii="Calibri" w:eastAsia="Calibri" w:hAnsi="Calibri" w:cs="Calibri"/>
          <w:sz w:val="28"/>
          <w:szCs w:val="28"/>
          <w:lang w:val="en-US"/>
        </w:rPr>
        <w:t>201</w:t>
      </w:r>
      <w:r w:rsidR="0036509A" w:rsidRPr="00253FC8">
        <w:rPr>
          <w:rFonts w:ascii="Calibri" w:eastAsia="Calibri" w:hAnsi="Calibri" w:cs="Calibri"/>
          <w:spacing w:val="2"/>
          <w:sz w:val="28"/>
          <w:szCs w:val="28"/>
          <w:lang w:val="en-US"/>
        </w:rPr>
        <w:t>6</w:t>
      </w:r>
      <w:r>
        <w:rPr>
          <w:rFonts w:ascii="Calibri" w:eastAsia="Calibri" w:hAnsi="Calibri" w:cs="Calibri"/>
          <w:spacing w:val="2"/>
          <w:sz w:val="28"/>
          <w:szCs w:val="28"/>
          <w:lang w:val="bg-BG"/>
        </w:rPr>
        <w:t>г</w:t>
      </w:r>
      <w:r w:rsidR="0036509A" w:rsidRPr="00253FC8">
        <w:rPr>
          <w:rFonts w:ascii="Calibri" w:eastAsia="Calibri" w:hAnsi="Calibri" w:cs="Calibri"/>
          <w:w w:val="102"/>
          <w:sz w:val="28"/>
          <w:szCs w:val="28"/>
          <w:lang w:val="en-US"/>
        </w:rPr>
        <w:t>)</w:t>
      </w:r>
    </w:p>
    <w:p w:rsidR="0036509A" w:rsidRPr="00253FC8" w:rsidRDefault="0036509A" w:rsidP="0036509A">
      <w:pPr>
        <w:spacing w:before="6" w:after="0" w:line="170" w:lineRule="exact"/>
        <w:rPr>
          <w:sz w:val="17"/>
          <w:szCs w:val="17"/>
          <w:lang w:val="en-US"/>
        </w:rPr>
      </w:pPr>
    </w:p>
    <w:tbl>
      <w:tblPr>
        <w:tblW w:w="9246" w:type="dxa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1858"/>
        <w:gridCol w:w="1486"/>
        <w:gridCol w:w="2021"/>
        <w:gridCol w:w="2206"/>
      </w:tblGrid>
      <w:tr w:rsidR="0036509A" w:rsidRPr="00253FC8" w:rsidTr="00A32F81">
        <w:trPr>
          <w:trHeight w:hRule="exact" w:val="59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  <w:lang w:val="bg-BG"/>
              </w:rPr>
              <w:t>Държава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A32F81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201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  <w:r w:rsidRPr="00253FC8"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  <w:lang w:val="en-US"/>
              </w:rPr>
              <w:t>(</w:t>
            </w:r>
            <w:r w:rsidR="00A32F81">
              <w:rPr>
                <w:rFonts w:ascii="Calibri" w:eastAsia="Calibri" w:hAnsi="Calibri" w:cs="Calibri"/>
                <w:w w:val="98"/>
                <w:position w:val="1"/>
                <w:lang w:val="bg-BG"/>
              </w:rPr>
              <w:t>календарна година</w:t>
            </w:r>
            <w:r w:rsidRPr="00253FC8"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A32F81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201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5</w:t>
            </w:r>
            <w:r w:rsidRPr="00253FC8"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  <w:lang w:val="en-US"/>
              </w:rPr>
              <w:t>(</w:t>
            </w:r>
            <w:r w:rsidR="00A32F81"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  <w:lang w:val="bg-BG"/>
              </w:rPr>
              <w:t>до днес</w:t>
            </w:r>
            <w:r w:rsidRPr="00253FC8"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36509A" w:rsidP="00A32F81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201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6</w:t>
            </w:r>
            <w:r w:rsidRPr="00253FC8"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(</w:t>
            </w:r>
            <w:r w:rsidR="00A32F8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до днес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Дата на последния случай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Пакистан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30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5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1</w:t>
            </w:r>
            <w:r w:rsidR="00CA3EAD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7</w:t>
            </w:r>
            <w:r w:rsidRPr="00253FC8"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ян.</w:t>
            </w:r>
            <w:r w:rsidRPr="00253FC8"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6</w:t>
            </w:r>
          </w:p>
        </w:tc>
      </w:tr>
      <w:tr w:rsidR="0036509A" w:rsidRPr="00253FC8" w:rsidTr="00A32F81">
        <w:trPr>
          <w:trHeight w:hRule="exact" w:val="3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Афганистан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CA3EAD" w:rsidP="00270E47">
            <w:pPr>
              <w:spacing w:before="1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  <w:r w:rsidRPr="00253FC8"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bg-BG"/>
              </w:rPr>
              <w:t>дек.</w:t>
            </w:r>
            <w:r w:rsidRPr="00253FC8"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5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Сомалия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bg-BG"/>
              </w:rPr>
              <w:t>авг.</w:t>
            </w:r>
            <w:r w:rsidRPr="00253FC8"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Нигерия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CA3EAD" w:rsidP="00270E4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  <w:r w:rsidRPr="00253FC8"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bg-BG"/>
              </w:rPr>
              <w:t>юли</w:t>
            </w:r>
            <w:r w:rsidRPr="00253FC8"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bg-BG"/>
              </w:rPr>
              <w:t>Камерун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9</w:t>
            </w:r>
            <w:r w:rsidRPr="00253FC8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юли</w:t>
            </w:r>
            <w:r w:rsidRPr="00253FC8"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598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A32F81" w:rsidRDefault="00A32F81" w:rsidP="00A32F81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Екваториална Гвинея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3</w:t>
            </w:r>
            <w:r w:rsidRPr="00253F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май</w:t>
            </w:r>
            <w:r w:rsidRPr="00253FC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364ED" w:rsidRDefault="007364ED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Ирак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7</w:t>
            </w:r>
            <w:r w:rsidRPr="00253FC8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април</w:t>
            </w:r>
            <w:r w:rsidRPr="00253FC8"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364ED" w:rsidRDefault="007364ED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Сирия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2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ян.</w:t>
            </w:r>
            <w:r w:rsidRPr="00253FC8"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  <w:lang w:val="en-US"/>
              </w:rPr>
              <w:t xml:space="preserve"> </w:t>
            </w:r>
            <w:r w:rsidRPr="00253FC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0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364ED" w:rsidRDefault="007364ED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bg-BG"/>
              </w:rPr>
              <w:t>Етиопия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7364E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5</w:t>
            </w:r>
            <w:r w:rsidRPr="00253FC8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  <w:lang w:val="en-US"/>
              </w:rPr>
              <w:t xml:space="preserve"> </w:t>
            </w:r>
            <w:r w:rsidR="007364ED">
              <w:rPr>
                <w:rFonts w:ascii="Calibri" w:eastAsia="Calibri" w:hAnsi="Calibri" w:cs="Calibri"/>
                <w:position w:val="1"/>
                <w:sz w:val="24"/>
                <w:szCs w:val="24"/>
                <w:lang w:val="bg-BG"/>
              </w:rPr>
              <w:t>ян.</w:t>
            </w:r>
            <w:r w:rsidRPr="00253FC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n-US"/>
              </w:rPr>
              <w:t>1</w:t>
            </w:r>
            <w:r w:rsidRPr="00253FC8">
              <w:rPr>
                <w:rFonts w:ascii="Calibri" w:eastAsia="Calibri" w:hAnsi="Calibri" w:cs="Calibri"/>
                <w:position w:val="1"/>
                <w:sz w:val="24"/>
                <w:szCs w:val="24"/>
                <w:lang w:val="en-US"/>
              </w:rPr>
              <w:t>4</w:t>
            </w:r>
          </w:p>
        </w:tc>
      </w:tr>
      <w:tr w:rsidR="0036509A" w:rsidRPr="00253FC8" w:rsidTr="00A32F81">
        <w:trPr>
          <w:trHeight w:hRule="exact" w:val="32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364ED" w:rsidRDefault="007364ED" w:rsidP="00270E4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35</w:t>
            </w: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spacing w:before="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53FC8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7</w:t>
            </w:r>
            <w:r w:rsidRPr="00253FC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CA3EAD" w:rsidP="00270E47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253FC8" w:rsidRDefault="0036509A" w:rsidP="00270E47">
            <w:pPr>
              <w:rPr>
                <w:lang w:val="en-US"/>
              </w:rPr>
            </w:pPr>
          </w:p>
        </w:tc>
      </w:tr>
      <w:tr w:rsidR="008C1B08" w:rsidRPr="00253FC8" w:rsidTr="00A32F81">
        <w:trPr>
          <w:trHeight w:hRule="exact" w:val="12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08" w:rsidRPr="00253FC8" w:rsidRDefault="008C1B08" w:rsidP="008C1B08">
            <w:pPr>
              <w:spacing w:before="1" w:after="0" w:line="240" w:lineRule="auto"/>
              <w:ind w:right="-20"/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08" w:rsidRPr="00253FC8" w:rsidRDefault="008C1B08" w:rsidP="00270E47">
            <w:pPr>
              <w:spacing w:before="1" w:after="0" w:line="240" w:lineRule="auto"/>
              <w:ind w:left="103" w:right="-20"/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08" w:rsidRPr="00253FC8" w:rsidRDefault="008C1B08" w:rsidP="00270E47">
            <w:pPr>
              <w:spacing w:before="1" w:after="0" w:line="240" w:lineRule="auto"/>
              <w:ind w:left="103" w:right="-20"/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08" w:rsidRPr="00253FC8" w:rsidRDefault="008C1B08" w:rsidP="00270E47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08" w:rsidRPr="00253FC8" w:rsidRDefault="008C1B08" w:rsidP="00270E47">
            <w:pPr>
              <w:rPr>
                <w:lang w:val="en-US"/>
              </w:rPr>
            </w:pPr>
          </w:p>
        </w:tc>
      </w:tr>
    </w:tbl>
    <w:p w:rsidR="008C1B08" w:rsidRPr="00253FC8" w:rsidRDefault="008C1B08" w:rsidP="008C1B08">
      <w:pPr>
        <w:pStyle w:val="ListParagraph"/>
        <w:spacing w:after="0" w:line="360" w:lineRule="auto"/>
        <w:ind w:left="567"/>
        <w:rPr>
          <w:rFonts w:ascii="Arial" w:hAnsi="Arial" w:cs="Arial"/>
          <w:sz w:val="32"/>
          <w:szCs w:val="32"/>
          <w:lang w:val="en-US"/>
        </w:rPr>
      </w:pPr>
    </w:p>
    <w:p w:rsidR="0036509A" w:rsidRPr="00253FC8" w:rsidRDefault="0036509A" w:rsidP="0036509A">
      <w:pPr>
        <w:pStyle w:val="ListParagraph"/>
        <w:spacing w:before="6" w:after="0" w:line="170" w:lineRule="exact"/>
        <w:ind w:left="502"/>
        <w:rPr>
          <w:sz w:val="17"/>
          <w:szCs w:val="17"/>
          <w:lang w:val="en-US"/>
        </w:rPr>
      </w:pPr>
    </w:p>
    <w:p w:rsidR="00FA740B" w:rsidRDefault="00DE76C5" w:rsidP="00CA3EAD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Ротарианците работят неуморно</w:t>
      </w:r>
      <w:r w:rsidR="008C21B9" w:rsidRPr="00253FC8">
        <w:rPr>
          <w:rFonts w:ascii="Arial" w:hAnsi="Arial" w:cs="Arial"/>
          <w:sz w:val="32"/>
          <w:szCs w:val="32"/>
        </w:rPr>
        <w:t xml:space="preserve">, </w:t>
      </w:r>
      <w:r w:rsidR="00AA534B">
        <w:rPr>
          <w:rFonts w:ascii="Arial" w:hAnsi="Arial" w:cs="Arial"/>
          <w:sz w:val="32"/>
          <w:szCs w:val="32"/>
          <w:lang w:val="bg-BG"/>
        </w:rPr>
        <w:t>като участват като доброволци в имунизационни кампании</w:t>
      </w:r>
      <w:r w:rsidR="003A18F4" w:rsidRPr="00253FC8">
        <w:rPr>
          <w:rFonts w:ascii="Arial" w:hAnsi="Arial" w:cs="Arial"/>
          <w:sz w:val="32"/>
          <w:szCs w:val="32"/>
        </w:rPr>
        <w:t xml:space="preserve">, </w:t>
      </w:r>
      <w:r w:rsidR="00AA534B">
        <w:rPr>
          <w:rFonts w:ascii="Arial" w:hAnsi="Arial" w:cs="Arial"/>
          <w:sz w:val="32"/>
          <w:szCs w:val="32"/>
          <w:lang w:val="bg-BG"/>
        </w:rPr>
        <w:t>подобряват осведомеността и набират средства за постигането на този успех</w:t>
      </w:r>
      <w:r w:rsidR="00FE251A" w:rsidRPr="00253FC8">
        <w:rPr>
          <w:rFonts w:ascii="Arial" w:hAnsi="Arial" w:cs="Arial"/>
          <w:sz w:val="32"/>
          <w:szCs w:val="32"/>
        </w:rPr>
        <w:t>.</w:t>
      </w:r>
      <w:r w:rsidR="003A18F4" w:rsidRPr="00253FC8">
        <w:rPr>
          <w:rFonts w:ascii="Arial" w:hAnsi="Arial" w:cs="Arial"/>
          <w:sz w:val="32"/>
          <w:szCs w:val="32"/>
        </w:rPr>
        <w:t xml:space="preserve"> </w:t>
      </w:r>
      <w:r w:rsidR="00EF3201">
        <w:rPr>
          <w:rFonts w:ascii="Arial" w:hAnsi="Arial" w:cs="Arial"/>
          <w:sz w:val="32"/>
          <w:szCs w:val="32"/>
          <w:lang w:val="bg-BG"/>
        </w:rPr>
        <w:t>Продължаваме да работим и ще продължим да работим, докато работата не бъде свършена и не премахнем полиомиелита завинаги</w:t>
      </w:r>
      <w:r w:rsidR="003A18F4" w:rsidRPr="00253FC8">
        <w:rPr>
          <w:rFonts w:ascii="Arial" w:hAnsi="Arial" w:cs="Arial"/>
          <w:sz w:val="32"/>
          <w:szCs w:val="32"/>
        </w:rPr>
        <w:t xml:space="preserve">. </w:t>
      </w:r>
    </w:p>
    <w:p w:rsidR="006E1054" w:rsidRPr="007B6A94" w:rsidRDefault="00EF3201" w:rsidP="006E1054">
      <w:pPr>
        <w:pStyle w:val="ListParagraph"/>
        <w:numPr>
          <w:ilvl w:val="0"/>
          <w:numId w:val="21"/>
        </w:numPr>
        <w:spacing w:after="0"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EA564B">
        <w:rPr>
          <w:rFonts w:ascii="Arial" w:hAnsi="Arial" w:cs="Arial"/>
          <w:sz w:val="32"/>
          <w:szCs w:val="32"/>
          <w:lang w:val="bg-BG"/>
        </w:rPr>
        <w:t xml:space="preserve">Целите за набиране на средства и Прогресът </w:t>
      </w:r>
      <w:r w:rsidR="00EA564B">
        <w:rPr>
          <w:rFonts w:ascii="Arial" w:hAnsi="Arial" w:cs="Arial"/>
          <w:sz w:val="32"/>
          <w:szCs w:val="32"/>
          <w:lang w:val="bg-BG"/>
        </w:rPr>
        <w:t>за</w:t>
      </w:r>
      <w:r w:rsidR="00253FC8" w:rsidRPr="00EA564B">
        <w:rPr>
          <w:rFonts w:ascii="Arial" w:hAnsi="Arial" w:cs="Arial"/>
          <w:sz w:val="32"/>
          <w:szCs w:val="32"/>
        </w:rPr>
        <w:t xml:space="preserve"> 2015-16 </w:t>
      </w:r>
      <w:r w:rsidR="000A0790">
        <w:rPr>
          <w:rFonts w:ascii="Arial" w:hAnsi="Arial" w:cs="Arial"/>
          <w:sz w:val="32"/>
          <w:szCs w:val="32"/>
          <w:lang w:val="bg-BG"/>
        </w:rPr>
        <w:t>са показани на екрана</w:t>
      </w:r>
      <w:r w:rsidR="00253FC8" w:rsidRPr="00EA564B">
        <w:rPr>
          <w:rFonts w:ascii="Arial" w:hAnsi="Arial" w:cs="Arial"/>
          <w:sz w:val="32"/>
          <w:szCs w:val="32"/>
        </w:rPr>
        <w:t xml:space="preserve">. </w:t>
      </w:r>
      <w:r w:rsidR="000A0790">
        <w:rPr>
          <w:rFonts w:ascii="Arial" w:hAnsi="Arial" w:cs="Arial"/>
          <w:sz w:val="32"/>
          <w:szCs w:val="32"/>
          <w:lang w:val="bg-BG"/>
        </w:rPr>
        <w:t>Както виждате</w:t>
      </w:r>
      <w:r w:rsidR="00253FC8" w:rsidRPr="00EA564B">
        <w:rPr>
          <w:rFonts w:ascii="Arial" w:hAnsi="Arial" w:cs="Arial"/>
          <w:sz w:val="32"/>
          <w:szCs w:val="32"/>
        </w:rPr>
        <w:t xml:space="preserve">, </w:t>
      </w:r>
      <w:r w:rsidR="00FE19D3">
        <w:rPr>
          <w:rFonts w:ascii="Arial" w:hAnsi="Arial" w:cs="Arial"/>
          <w:sz w:val="32"/>
          <w:szCs w:val="32"/>
          <w:lang w:val="bg-BG"/>
        </w:rPr>
        <w:t>очаквахме общата сума на даренията да бъде</w:t>
      </w:r>
      <w:r w:rsidR="002E47BE" w:rsidRPr="00EA564B">
        <w:rPr>
          <w:rFonts w:ascii="Arial" w:hAnsi="Arial" w:cs="Arial"/>
          <w:sz w:val="32"/>
          <w:szCs w:val="32"/>
        </w:rPr>
        <w:t xml:space="preserve"> 35 </w:t>
      </w:r>
      <w:r w:rsidR="00FE19D3">
        <w:rPr>
          <w:rFonts w:ascii="Arial" w:hAnsi="Arial" w:cs="Arial"/>
          <w:sz w:val="32"/>
          <w:szCs w:val="32"/>
          <w:lang w:val="bg-BG"/>
        </w:rPr>
        <w:t>милиона щ.д.</w:t>
      </w:r>
      <w:r w:rsidR="002E47BE" w:rsidRPr="00EA564B">
        <w:rPr>
          <w:rFonts w:ascii="Arial" w:hAnsi="Arial" w:cs="Arial"/>
          <w:sz w:val="32"/>
          <w:szCs w:val="32"/>
        </w:rPr>
        <w:t xml:space="preserve">, </w:t>
      </w:r>
      <w:r w:rsidR="00FE19D3">
        <w:rPr>
          <w:rFonts w:ascii="Arial" w:hAnsi="Arial" w:cs="Arial"/>
          <w:sz w:val="32"/>
          <w:szCs w:val="32"/>
          <w:lang w:val="bg-BG"/>
        </w:rPr>
        <w:t xml:space="preserve">а </w:t>
      </w:r>
      <w:r w:rsidR="00FE19D3">
        <w:rPr>
          <w:rFonts w:ascii="Arial" w:hAnsi="Arial" w:cs="Arial"/>
          <w:sz w:val="32"/>
          <w:szCs w:val="32"/>
          <w:lang w:val="bg-BG"/>
        </w:rPr>
        <w:lastRenderedPageBreak/>
        <w:t>събрахме</w:t>
      </w:r>
      <w:r w:rsidR="00253FC8" w:rsidRPr="00EA564B">
        <w:rPr>
          <w:rFonts w:ascii="Arial" w:hAnsi="Arial" w:cs="Arial"/>
          <w:sz w:val="32"/>
          <w:szCs w:val="32"/>
        </w:rPr>
        <w:t xml:space="preserve"> </w:t>
      </w:r>
      <w:r w:rsidR="00CA3EAD" w:rsidRPr="00EA564B">
        <w:rPr>
          <w:rFonts w:ascii="Arial" w:hAnsi="Arial" w:cs="Arial"/>
          <w:sz w:val="32"/>
          <w:szCs w:val="32"/>
        </w:rPr>
        <w:t>38</w:t>
      </w:r>
      <w:r w:rsidR="00253FC8" w:rsidRPr="00EA564B">
        <w:rPr>
          <w:rFonts w:ascii="Arial" w:hAnsi="Arial" w:cs="Arial"/>
          <w:sz w:val="32"/>
          <w:szCs w:val="32"/>
        </w:rPr>
        <w:t>.</w:t>
      </w:r>
      <w:r w:rsidR="00CA3EAD" w:rsidRPr="00EA564B">
        <w:rPr>
          <w:rFonts w:ascii="Arial" w:hAnsi="Arial" w:cs="Arial"/>
          <w:sz w:val="32"/>
          <w:szCs w:val="32"/>
        </w:rPr>
        <w:t>9</w:t>
      </w:r>
      <w:r w:rsidR="00253FC8" w:rsidRPr="00EA564B">
        <w:rPr>
          <w:rFonts w:ascii="Arial" w:hAnsi="Arial" w:cs="Arial"/>
          <w:sz w:val="32"/>
          <w:szCs w:val="32"/>
        </w:rPr>
        <w:t xml:space="preserve"> </w:t>
      </w:r>
      <w:r w:rsidR="00FE19D3">
        <w:rPr>
          <w:rFonts w:ascii="Arial" w:hAnsi="Arial" w:cs="Arial"/>
          <w:sz w:val="32"/>
          <w:szCs w:val="32"/>
          <w:lang w:val="bg-BG"/>
        </w:rPr>
        <w:t>милиона до</w:t>
      </w:r>
      <w:r w:rsidR="00CA3EAD" w:rsidRPr="00EA564B">
        <w:rPr>
          <w:rFonts w:ascii="Arial" w:hAnsi="Arial" w:cs="Arial"/>
          <w:sz w:val="32"/>
          <w:szCs w:val="32"/>
        </w:rPr>
        <w:t xml:space="preserve"> 30 </w:t>
      </w:r>
      <w:r w:rsidR="00FE19D3">
        <w:rPr>
          <w:rFonts w:ascii="Arial" w:hAnsi="Arial" w:cs="Arial"/>
          <w:sz w:val="32"/>
          <w:szCs w:val="32"/>
          <w:lang w:val="bg-BG"/>
        </w:rPr>
        <w:t>юни</w:t>
      </w:r>
      <w:r w:rsidR="00CA3EAD" w:rsidRPr="00EA564B">
        <w:rPr>
          <w:rFonts w:ascii="Arial" w:hAnsi="Arial" w:cs="Arial"/>
          <w:sz w:val="32"/>
          <w:szCs w:val="32"/>
        </w:rPr>
        <w:t xml:space="preserve"> 2016</w:t>
      </w:r>
      <w:r w:rsidR="00FE19D3">
        <w:rPr>
          <w:rFonts w:ascii="Arial" w:hAnsi="Arial" w:cs="Arial"/>
          <w:sz w:val="32"/>
          <w:szCs w:val="32"/>
          <w:lang w:val="bg-BG"/>
        </w:rPr>
        <w:t>г</w:t>
      </w:r>
      <w:r w:rsidR="00253FC8" w:rsidRPr="00EA564B">
        <w:rPr>
          <w:rFonts w:ascii="Arial" w:hAnsi="Arial" w:cs="Arial"/>
          <w:sz w:val="32"/>
          <w:szCs w:val="32"/>
        </w:rPr>
        <w:t>.</w:t>
      </w:r>
      <w:r w:rsidR="0047233F" w:rsidRPr="00EA564B">
        <w:rPr>
          <w:rFonts w:ascii="Arial" w:hAnsi="Arial" w:cs="Arial"/>
          <w:sz w:val="32"/>
          <w:szCs w:val="32"/>
        </w:rPr>
        <w:t xml:space="preserve"> </w:t>
      </w:r>
      <w:r w:rsidR="00FE19D3">
        <w:rPr>
          <w:rFonts w:ascii="Arial" w:hAnsi="Arial" w:cs="Arial"/>
          <w:sz w:val="32"/>
          <w:szCs w:val="32"/>
          <w:lang w:val="bg-BG"/>
        </w:rPr>
        <w:t>Ако ми позволите</w:t>
      </w:r>
      <w:r w:rsidR="006E1054" w:rsidRPr="007B6A94">
        <w:rPr>
          <w:rFonts w:ascii="Arial" w:hAnsi="Arial" w:cs="Arial"/>
          <w:sz w:val="32"/>
          <w:szCs w:val="32"/>
        </w:rPr>
        <w:t xml:space="preserve">, </w:t>
      </w:r>
      <w:r w:rsidR="007B6A94">
        <w:rPr>
          <w:rFonts w:ascii="Arial" w:hAnsi="Arial" w:cs="Arial"/>
          <w:sz w:val="32"/>
          <w:szCs w:val="32"/>
          <w:lang w:val="bg-BG"/>
        </w:rPr>
        <w:t>ще насърча и всеки един от вас да направи скромна вноска за нашата Фондация</w:t>
      </w:r>
      <w:r w:rsidR="006E1054" w:rsidRPr="007B6A94">
        <w:rPr>
          <w:rFonts w:ascii="Arial" w:hAnsi="Arial" w:cs="Arial"/>
          <w:sz w:val="32"/>
          <w:szCs w:val="32"/>
        </w:rPr>
        <w:t xml:space="preserve">. </w:t>
      </w:r>
      <w:r w:rsidR="007B6A94">
        <w:rPr>
          <w:rFonts w:ascii="Arial" w:hAnsi="Arial" w:cs="Arial"/>
          <w:sz w:val="32"/>
          <w:szCs w:val="32"/>
          <w:lang w:val="bg-BG"/>
        </w:rPr>
        <w:t>Тя ще е важно дарение за РФ</w:t>
      </w:r>
      <w:r w:rsidR="006E1054" w:rsidRPr="007B6A94">
        <w:rPr>
          <w:rFonts w:ascii="Arial" w:hAnsi="Arial" w:cs="Arial"/>
          <w:sz w:val="32"/>
          <w:szCs w:val="32"/>
        </w:rPr>
        <w:t xml:space="preserve"> </w:t>
      </w:r>
      <w:r w:rsidR="007B6A94">
        <w:rPr>
          <w:rFonts w:ascii="Arial" w:hAnsi="Arial" w:cs="Arial"/>
          <w:sz w:val="32"/>
          <w:szCs w:val="32"/>
          <w:lang w:val="bg-BG"/>
        </w:rPr>
        <w:t>през нейната стотна юбилейна година</w:t>
      </w:r>
      <w:r w:rsidR="006E1054" w:rsidRPr="007B6A94">
        <w:rPr>
          <w:rFonts w:ascii="Arial" w:hAnsi="Arial" w:cs="Arial"/>
          <w:sz w:val="32"/>
          <w:szCs w:val="32"/>
        </w:rPr>
        <w:t xml:space="preserve">. </w:t>
      </w:r>
    </w:p>
    <w:p w:rsidR="00253FC8" w:rsidRPr="007B6A94" w:rsidRDefault="00253FC8" w:rsidP="006E1054">
      <w:pPr>
        <w:pStyle w:val="Body"/>
        <w:spacing w:line="360" w:lineRule="auto"/>
        <w:jc w:val="both"/>
        <w:rPr>
          <w:rFonts w:ascii="Arial" w:hAnsi="Arial" w:cs="Arial"/>
          <w:sz w:val="32"/>
          <w:szCs w:val="32"/>
          <w:lang w:val="it-IT"/>
        </w:rPr>
      </w:pPr>
    </w:p>
    <w:p w:rsidR="0036509A" w:rsidRPr="007B6A94" w:rsidRDefault="007B6A94" w:rsidP="00034EEB">
      <w:pPr>
        <w:pStyle w:val="Body"/>
        <w:spacing w:line="337" w:lineRule="exact"/>
        <w:ind w:left="284" w:right="-20"/>
        <w:jc w:val="both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spacing w:val="1"/>
          <w:sz w:val="28"/>
          <w:szCs w:val="28"/>
          <w:lang w:val="bg-BG"/>
        </w:rPr>
        <w:t>Цели за набиране на средства и</w:t>
      </w:r>
      <w:r w:rsidR="0036509A" w:rsidRPr="007B6A94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bg-BG"/>
        </w:rPr>
        <w:t>Прогрес за</w:t>
      </w:r>
      <w:r w:rsidR="0036509A" w:rsidRPr="007B6A9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36509A" w:rsidRPr="007B6A94">
        <w:rPr>
          <w:rFonts w:ascii="Calibri" w:eastAsia="Calibri" w:hAnsi="Calibri" w:cs="Calibri"/>
          <w:sz w:val="28"/>
          <w:szCs w:val="28"/>
          <w:lang w:val="it-IT"/>
        </w:rPr>
        <w:t>2015</w:t>
      </w:r>
      <w:r w:rsidR="0036509A" w:rsidRPr="007B6A94">
        <w:rPr>
          <w:rFonts w:ascii="Calibri" w:eastAsia="Calibri" w:hAnsi="Calibri" w:cs="Calibri"/>
          <w:spacing w:val="1"/>
          <w:sz w:val="28"/>
          <w:szCs w:val="28"/>
          <w:lang w:val="it-IT"/>
        </w:rPr>
        <w:t>-</w:t>
      </w:r>
      <w:r w:rsidR="0036509A" w:rsidRPr="007B6A94">
        <w:rPr>
          <w:rFonts w:ascii="Calibri" w:eastAsia="Calibri" w:hAnsi="Calibri" w:cs="Calibri"/>
          <w:sz w:val="28"/>
          <w:szCs w:val="28"/>
          <w:lang w:val="it-IT"/>
        </w:rPr>
        <w:t>16*</w:t>
      </w:r>
    </w:p>
    <w:p w:rsidR="0036509A" w:rsidRPr="007B6A94" w:rsidRDefault="0036509A" w:rsidP="0036509A">
      <w:pPr>
        <w:spacing w:before="9" w:after="0" w:line="190" w:lineRule="exact"/>
        <w:rPr>
          <w:sz w:val="19"/>
          <w:szCs w:val="19"/>
        </w:rPr>
      </w:pPr>
    </w:p>
    <w:p w:rsidR="0036509A" w:rsidRPr="007B6A94" w:rsidRDefault="0036509A" w:rsidP="0036509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4049"/>
      </w:tblGrid>
      <w:tr w:rsidR="0036509A" w:rsidRPr="00253FC8" w:rsidTr="007B6A94">
        <w:trPr>
          <w:trHeight w:hRule="exact" w:val="732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B6A94" w:rsidRDefault="007B6A94" w:rsidP="00270E47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  <w:lang w:val="bg-BG"/>
              </w:rPr>
              <w:t>Цели за набиране на средства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B6A94" w:rsidRDefault="007B6A94" w:rsidP="00270E47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  <w:lang w:val="bg-BG"/>
              </w:rPr>
              <w:t>Прогрес в набирането на средства</w:t>
            </w:r>
          </w:p>
        </w:tc>
      </w:tr>
      <w:tr w:rsidR="0036509A" w:rsidRPr="00253FC8" w:rsidTr="00270E47">
        <w:trPr>
          <w:trHeight w:hRule="exact" w:val="756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B6A94" w:rsidRDefault="0036509A" w:rsidP="007B6A94">
            <w:pPr>
              <w:spacing w:after="0" w:line="270" w:lineRule="exact"/>
              <w:ind w:left="193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 w:rsidRPr="007B6A94">
              <w:rPr>
                <w:rFonts w:ascii="Georgia" w:eastAsia="Georgia" w:hAnsi="Georgia" w:cs="Georgia"/>
                <w:sz w:val="24"/>
                <w:szCs w:val="24"/>
              </w:rPr>
              <w:t>1,</w:t>
            </w:r>
            <w:r w:rsidRPr="007B6A94">
              <w:rPr>
                <w:rFonts w:ascii="Georgia" w:eastAsia="Georgia" w:hAnsi="Georgia" w:cs="Georgia"/>
                <w:spacing w:val="1"/>
                <w:sz w:val="24"/>
                <w:szCs w:val="24"/>
              </w:rPr>
              <w:t>5</w:t>
            </w:r>
            <w:r w:rsidRPr="007B6A94">
              <w:rPr>
                <w:rFonts w:ascii="Georgia" w:eastAsia="Georgia" w:hAnsi="Georgia" w:cs="Georgia"/>
                <w:spacing w:val="-1"/>
                <w:sz w:val="24"/>
                <w:szCs w:val="24"/>
              </w:rPr>
              <w:t>0</w:t>
            </w:r>
            <w:r w:rsidRPr="007B6A94">
              <w:rPr>
                <w:rFonts w:ascii="Georgia" w:eastAsia="Georgia" w:hAnsi="Georgia" w:cs="Georgia"/>
                <w:sz w:val="24"/>
                <w:szCs w:val="24"/>
              </w:rPr>
              <w:t>0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 xml:space="preserve"> щ.д.</w:t>
            </w:r>
            <w:r w:rsidRPr="007B6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>на клуб</w:t>
            </w:r>
            <w:r w:rsidRPr="007B6A94">
              <w:rPr>
                <w:rFonts w:ascii="Georgia" w:eastAsia="Georgia" w:hAnsi="Georgia" w:cs="Georgia"/>
                <w:spacing w:val="1"/>
                <w:sz w:val="24"/>
                <w:szCs w:val="24"/>
              </w:rPr>
              <w:t>/</w:t>
            </w:r>
            <w:r w:rsidR="007B6A94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 xml:space="preserve">общо </w:t>
            </w:r>
            <w:r w:rsidRPr="007B6A94">
              <w:rPr>
                <w:rFonts w:ascii="Georgia" w:eastAsia="Georgia" w:hAnsi="Georgia" w:cs="Georgia"/>
                <w:sz w:val="24"/>
                <w:szCs w:val="24"/>
              </w:rPr>
              <w:t>35</w:t>
            </w:r>
            <w:r w:rsidRPr="007B6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>милиона щ.д.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C86858" w:rsidRDefault="007B6A94" w:rsidP="00270E47">
            <w:pPr>
              <w:spacing w:after="0" w:line="270" w:lineRule="exact"/>
              <w:ind w:left="100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Общо дарения</w:t>
            </w:r>
            <w:r w:rsidR="0036509A" w:rsidRPr="00C8685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bg-BG"/>
              </w:rPr>
              <w:t xml:space="preserve"> </w:t>
            </w:r>
            <w:r w:rsidR="0036509A" w:rsidRPr="00C86858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(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  <w:lang w:val="bg-BG"/>
              </w:rPr>
              <w:t>към</w:t>
            </w:r>
            <w:r w:rsidR="0036509A" w:rsidRPr="00C868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="00CA3EAD" w:rsidRPr="00C868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>30</w:t>
            </w:r>
          </w:p>
          <w:p w:rsidR="0036509A" w:rsidRPr="007B6A94" w:rsidRDefault="007B6A94" w:rsidP="007B6A94">
            <w:pPr>
              <w:spacing w:before="41" w:after="0" w:line="240" w:lineRule="auto"/>
              <w:ind w:left="100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bg-BG"/>
              </w:rPr>
              <w:t>юни</w:t>
            </w:r>
            <w:r w:rsidR="00CA3EAD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 xml:space="preserve"> </w:t>
            </w:r>
            <w:r w:rsidR="0036509A" w:rsidRPr="00C86858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2</w:t>
            </w:r>
            <w:r w:rsidR="0036509A" w:rsidRPr="00C86858">
              <w:rPr>
                <w:rFonts w:ascii="Georgia" w:eastAsia="Georgia" w:hAnsi="Georgia" w:cs="Georgia"/>
                <w:spacing w:val="-1"/>
                <w:sz w:val="24"/>
                <w:szCs w:val="24"/>
                <w:lang w:val="bg-BG"/>
              </w:rPr>
              <w:t>0</w:t>
            </w:r>
            <w:r w:rsidR="0036509A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1</w:t>
            </w:r>
            <w:r w:rsidR="0036509A" w:rsidRPr="00C86858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6</w:t>
            </w:r>
            <w:r w:rsidR="0036509A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)</w:t>
            </w:r>
            <w:r w:rsidR="0036509A" w:rsidRPr="00C868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bg-BG"/>
              </w:rPr>
              <w:t xml:space="preserve"> </w:t>
            </w:r>
            <w:r w:rsidR="00CA3EAD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3</w:t>
            </w:r>
            <w:r w:rsidR="0036509A" w:rsidRPr="00C86858">
              <w:rPr>
                <w:rFonts w:ascii="Georgia" w:eastAsia="Georgia" w:hAnsi="Georgia" w:cs="Georgia"/>
                <w:spacing w:val="-1"/>
                <w:sz w:val="24"/>
                <w:szCs w:val="24"/>
                <w:lang w:val="bg-BG"/>
              </w:rPr>
              <w:t>8</w:t>
            </w:r>
            <w:r w:rsidR="0036509A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.</w:t>
            </w:r>
            <w:r w:rsidR="00CA3EAD" w:rsidRPr="00C8685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9</w:t>
            </w:r>
            <w:r w:rsidR="0036509A" w:rsidRPr="00C8685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  <w:lang w:val="bg-BG"/>
              </w:rPr>
              <w:t>милиона щ.д.</w:t>
            </w:r>
          </w:p>
        </w:tc>
      </w:tr>
      <w:tr w:rsidR="0036509A" w:rsidRPr="00253FC8" w:rsidTr="00270E47">
        <w:trPr>
          <w:trHeight w:hRule="exact" w:val="63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B6A94" w:rsidRDefault="0036509A" w:rsidP="007B6A94">
            <w:pPr>
              <w:spacing w:after="0" w:line="272" w:lineRule="exact"/>
              <w:ind w:left="174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 w:rsidRPr="007B6A94">
              <w:rPr>
                <w:rFonts w:ascii="Georgia" w:eastAsia="Georgia" w:hAnsi="Georgia" w:cs="Georgia"/>
                <w:spacing w:val="1"/>
                <w:sz w:val="24"/>
                <w:szCs w:val="24"/>
              </w:rPr>
              <w:t>2</w:t>
            </w:r>
            <w:r w:rsidRPr="007B6A94">
              <w:rPr>
                <w:rFonts w:ascii="Georgia" w:eastAsia="Georgia" w:hAnsi="Georgia" w:cs="Georgia"/>
                <w:spacing w:val="-1"/>
                <w:sz w:val="24"/>
                <w:szCs w:val="24"/>
              </w:rPr>
              <w:t>0</w:t>
            </w:r>
            <w:r w:rsidRPr="007B6A94">
              <w:rPr>
                <w:rFonts w:ascii="Georgia" w:eastAsia="Georgia" w:hAnsi="Georgia" w:cs="Georgia"/>
                <w:sz w:val="24"/>
                <w:szCs w:val="24"/>
              </w:rPr>
              <w:t>%</w:t>
            </w:r>
            <w:r w:rsidRPr="007B6A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>или повече</w:t>
            </w:r>
            <w:r w:rsidRPr="007B6A9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753B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от </w:t>
            </w:r>
            <w:r w:rsidRPr="007B6A94">
              <w:rPr>
                <w:rFonts w:ascii="Georgia" w:eastAsia="Georgia" w:hAnsi="Georgia" w:cs="Georgia"/>
                <w:spacing w:val="1"/>
                <w:sz w:val="24"/>
                <w:szCs w:val="24"/>
              </w:rPr>
              <w:t>DD</w:t>
            </w:r>
            <w:r w:rsidRPr="007B6A94">
              <w:rPr>
                <w:rFonts w:ascii="Georgia" w:eastAsia="Georgia" w:hAnsi="Georgia" w:cs="Georgia"/>
                <w:sz w:val="24"/>
                <w:szCs w:val="24"/>
              </w:rPr>
              <w:t>F</w:t>
            </w:r>
            <w:r w:rsidRPr="007B6A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от всички дистрикти</w:t>
            </w:r>
            <w:r w:rsidRPr="007B6A94">
              <w:rPr>
                <w:rFonts w:ascii="Georgia" w:eastAsia="Georgia" w:hAnsi="Georgia" w:cs="Georgia"/>
                <w:spacing w:val="1"/>
                <w:sz w:val="24"/>
                <w:szCs w:val="24"/>
              </w:rPr>
              <w:t>/</w:t>
            </w:r>
            <w:r w:rsidR="007B6A94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 xml:space="preserve">общо </w:t>
            </w:r>
            <w:r w:rsidRPr="007B6A94">
              <w:rPr>
                <w:rFonts w:ascii="Georgia" w:eastAsia="Georgia" w:hAnsi="Georgia" w:cs="Georgia"/>
                <w:sz w:val="24"/>
                <w:szCs w:val="24"/>
              </w:rPr>
              <w:t>7</w:t>
            </w:r>
            <w:r w:rsidRPr="007B6A9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>милиона щ.д.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960BB8" w:rsidRDefault="00960BB8" w:rsidP="00960BB8">
            <w:pPr>
              <w:spacing w:after="0" w:line="272" w:lineRule="exact"/>
              <w:ind w:left="100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 xml:space="preserve">Събрани от </w:t>
            </w:r>
            <w:r w:rsidR="0036509A" w:rsidRPr="00253FC8">
              <w:rPr>
                <w:rFonts w:ascii="Georgia" w:eastAsia="Georgia" w:hAnsi="Georgia" w:cs="Georgia"/>
                <w:spacing w:val="1"/>
                <w:sz w:val="24"/>
                <w:szCs w:val="24"/>
                <w:lang w:val="en-US"/>
              </w:rPr>
              <w:t>DD</w:t>
            </w:r>
            <w:r w:rsidR="0036509A" w:rsidRPr="00253FC8">
              <w:rPr>
                <w:rFonts w:ascii="Georgia" w:eastAsia="Georgia" w:hAnsi="Georgia" w:cs="Georgia"/>
                <w:sz w:val="24"/>
                <w:szCs w:val="24"/>
                <w:lang w:val="en-US"/>
              </w:rPr>
              <w:t>F</w:t>
            </w:r>
            <w:r w:rsidR="0036509A" w:rsidRPr="00960BB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:</w:t>
            </w:r>
            <w:r w:rsidR="0036509A" w:rsidRPr="00960BB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bg-BG"/>
              </w:rPr>
              <w:t xml:space="preserve"> </w:t>
            </w:r>
            <w:r w:rsidR="00CA3EAD" w:rsidRPr="00960BB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7</w:t>
            </w:r>
            <w:r w:rsidR="0036509A" w:rsidRPr="00960BB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.</w:t>
            </w:r>
            <w:r w:rsidR="00CA3EAD" w:rsidRPr="00960BB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6</w:t>
            </w:r>
            <w:r w:rsidR="0036509A" w:rsidRPr="00960BB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Georgia" w:eastAsia="Georgia" w:hAnsi="Georgia" w:cs="Georgia"/>
                <w:spacing w:val="3"/>
                <w:sz w:val="24"/>
                <w:szCs w:val="24"/>
                <w:lang w:val="bg-BG"/>
              </w:rPr>
              <w:t>милиона щ.д.</w:t>
            </w:r>
          </w:p>
        </w:tc>
      </w:tr>
      <w:tr w:rsidR="0036509A" w:rsidRPr="00253FC8" w:rsidTr="00270E47">
        <w:trPr>
          <w:trHeight w:hRule="exact" w:val="44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7B6A94" w:rsidRDefault="0036509A" w:rsidP="007B6A94">
            <w:pPr>
              <w:spacing w:after="0" w:line="270" w:lineRule="exact"/>
              <w:ind w:left="102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 w:rsidRPr="007B6A94">
              <w:rPr>
                <w:rFonts w:ascii="Georgia" w:eastAsia="Georgia" w:hAnsi="Georgia" w:cs="Georgia"/>
                <w:sz w:val="24"/>
                <w:szCs w:val="24"/>
              </w:rPr>
              <w:t>3.5</w:t>
            </w:r>
            <w:r w:rsidRPr="007B6A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7B6A94">
              <w:rPr>
                <w:rFonts w:ascii="Georgia" w:eastAsia="Georgia" w:hAnsi="Georgia" w:cs="Georgia"/>
                <w:sz w:val="24"/>
                <w:szCs w:val="24"/>
                <w:lang w:val="bg-BG"/>
              </w:rPr>
              <w:t>милиона щ.д. в Големи дарения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A" w:rsidRPr="00960BB8" w:rsidRDefault="00960BB8" w:rsidP="00960BB8">
            <w:pPr>
              <w:spacing w:after="0" w:line="270" w:lineRule="exact"/>
              <w:ind w:left="100" w:right="-20"/>
              <w:rPr>
                <w:rFonts w:ascii="Georgia" w:eastAsia="Georgia" w:hAnsi="Georgia" w:cs="Georgia"/>
                <w:sz w:val="24"/>
                <w:szCs w:val="24"/>
                <w:lang w:val="bg-BG"/>
              </w:rPr>
            </w:pPr>
            <w:r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Големи дарения</w:t>
            </w:r>
            <w:r w:rsidR="0036509A" w:rsidRPr="00960BB8">
              <w:rPr>
                <w:rFonts w:ascii="Georgia" w:eastAsia="Georgia" w:hAnsi="Georgia" w:cs="Georgia"/>
                <w:sz w:val="24"/>
                <w:szCs w:val="24"/>
                <w:lang w:val="bg-BG"/>
              </w:rPr>
              <w:t>:</w:t>
            </w:r>
            <w:r w:rsidR="0036509A" w:rsidRPr="00960BB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bg-BG"/>
              </w:rPr>
              <w:t xml:space="preserve"> </w:t>
            </w:r>
            <w:r w:rsidR="00CA3EAD" w:rsidRPr="00960BB8"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 xml:space="preserve">4.4 </w:t>
            </w:r>
            <w:r>
              <w:rPr>
                <w:rFonts w:ascii="Georgia" w:eastAsia="Georgia" w:hAnsi="Georgia" w:cs="Georgia"/>
                <w:spacing w:val="1"/>
                <w:sz w:val="24"/>
                <w:szCs w:val="24"/>
                <w:lang w:val="bg-BG"/>
              </w:rPr>
              <w:t>милиона щ.д.</w:t>
            </w:r>
          </w:p>
        </w:tc>
      </w:tr>
    </w:tbl>
    <w:p w:rsidR="00D34339" w:rsidRPr="00960BB8" w:rsidRDefault="00D34339" w:rsidP="00944B9E">
      <w:pPr>
        <w:pStyle w:val="Body"/>
        <w:spacing w:line="360" w:lineRule="auto"/>
        <w:ind w:left="142"/>
        <w:jc w:val="both"/>
        <w:rPr>
          <w:rFonts w:ascii="Arial" w:hAnsi="Arial" w:cs="Arial"/>
          <w:sz w:val="32"/>
          <w:szCs w:val="32"/>
          <w:lang w:val="bg-BG"/>
        </w:rPr>
      </w:pPr>
    </w:p>
    <w:p w:rsidR="00E85C6F" w:rsidRPr="00253FC8" w:rsidRDefault="00F34FE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Позволете ми сега да ви покажа състоянието на наш</w:t>
      </w:r>
      <w:r w:rsidR="004A4863">
        <w:rPr>
          <w:rFonts w:ascii="Arial" w:hAnsi="Arial" w:cs="Arial"/>
          <w:sz w:val="32"/>
          <w:szCs w:val="32"/>
          <w:lang w:val="bg-BG"/>
        </w:rPr>
        <w:t>ата</w:t>
      </w:r>
      <w:r>
        <w:rPr>
          <w:rFonts w:ascii="Arial" w:hAnsi="Arial" w:cs="Arial"/>
          <w:sz w:val="32"/>
          <w:szCs w:val="32"/>
          <w:lang w:val="bg-BG"/>
        </w:rPr>
        <w:t xml:space="preserve"> </w:t>
      </w:r>
      <w:r w:rsidR="004A4863">
        <w:rPr>
          <w:rFonts w:ascii="Arial" w:hAnsi="Arial" w:cs="Arial"/>
          <w:sz w:val="32"/>
          <w:szCs w:val="32"/>
          <w:lang w:val="bg-BG"/>
        </w:rPr>
        <w:t>служба</w:t>
      </w:r>
      <w:r>
        <w:rPr>
          <w:rFonts w:ascii="Arial" w:hAnsi="Arial" w:cs="Arial"/>
          <w:sz w:val="32"/>
          <w:szCs w:val="32"/>
          <w:lang w:val="bg-BG"/>
        </w:rPr>
        <w:t xml:space="preserve"> и способности</w:t>
      </w:r>
      <w:r w:rsidR="008C21B9" w:rsidRPr="00F34FE2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 xml:space="preserve">Нашата Фондация има </w:t>
      </w:r>
      <w:r w:rsidR="00D95D71">
        <w:rPr>
          <w:rFonts w:ascii="Arial" w:hAnsi="Arial" w:cs="Arial"/>
          <w:sz w:val="32"/>
          <w:szCs w:val="32"/>
          <w:lang w:val="bg-BG"/>
        </w:rPr>
        <w:t>сигурна и силна финансова структура</w:t>
      </w:r>
      <w:r w:rsidR="008C21B9" w:rsidRPr="00C86858">
        <w:rPr>
          <w:rFonts w:ascii="Arial" w:hAnsi="Arial" w:cs="Arial"/>
          <w:sz w:val="32"/>
          <w:szCs w:val="32"/>
          <w:lang w:val="bg-BG"/>
        </w:rPr>
        <w:t xml:space="preserve">. </w:t>
      </w:r>
      <w:r w:rsidR="002908CC">
        <w:rPr>
          <w:rFonts w:ascii="Arial" w:hAnsi="Arial" w:cs="Arial"/>
          <w:sz w:val="32"/>
          <w:szCs w:val="32"/>
          <w:lang w:val="bg-BG"/>
        </w:rPr>
        <w:t xml:space="preserve">Все пак напоследък имаме затруднения в постигането на очакваните цели за приходи поради непредвидени промени в обменните курсове и други </w:t>
      </w:r>
      <w:r w:rsidR="00BA3070">
        <w:rPr>
          <w:rFonts w:ascii="Arial" w:hAnsi="Arial" w:cs="Arial"/>
          <w:sz w:val="32"/>
          <w:szCs w:val="32"/>
          <w:lang w:val="bg-BG"/>
        </w:rPr>
        <w:t>икономически фактори извън контрола ни</w:t>
      </w:r>
      <w:r w:rsidR="008C21B9" w:rsidRPr="00C86858">
        <w:rPr>
          <w:rFonts w:ascii="Arial" w:hAnsi="Arial" w:cs="Arial"/>
          <w:sz w:val="32"/>
          <w:szCs w:val="32"/>
          <w:lang w:val="bg-BG"/>
        </w:rPr>
        <w:t xml:space="preserve">. </w:t>
      </w:r>
      <w:r w:rsidR="00BA3070">
        <w:rPr>
          <w:rFonts w:ascii="Arial" w:hAnsi="Arial" w:cs="Arial"/>
          <w:sz w:val="32"/>
          <w:szCs w:val="32"/>
          <w:lang w:val="bg-BG"/>
        </w:rPr>
        <w:t>На този слайд виждате очакваните приходи към нашия бюджет</w:t>
      </w:r>
      <w:r w:rsidR="008C21B9" w:rsidRPr="00253FC8">
        <w:rPr>
          <w:rFonts w:ascii="Arial" w:hAnsi="Arial" w:cs="Arial"/>
          <w:sz w:val="32"/>
          <w:szCs w:val="32"/>
        </w:rPr>
        <w:t>.</w:t>
      </w:r>
      <w:r w:rsidR="00E6618C" w:rsidRPr="00253FC8">
        <w:rPr>
          <w:rFonts w:ascii="Arial" w:hAnsi="Arial" w:cs="Arial"/>
          <w:sz w:val="32"/>
          <w:szCs w:val="32"/>
        </w:rPr>
        <w:t xml:space="preserve"> </w:t>
      </w:r>
    </w:p>
    <w:p w:rsidR="00A65A07" w:rsidRPr="00253FC8" w:rsidRDefault="00BA3070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Що се отнася до Годишния фонд</w:t>
      </w:r>
      <w:r w:rsidR="000C5002" w:rsidRPr="00253FC8">
        <w:rPr>
          <w:rFonts w:ascii="Arial" w:hAnsi="Arial" w:cs="Arial"/>
          <w:sz w:val="32"/>
          <w:szCs w:val="32"/>
        </w:rPr>
        <w:t>,</w:t>
      </w:r>
      <w:r w:rsidR="008C21B9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както виждате</w:t>
      </w:r>
      <w:r w:rsidR="00B14A72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тенденцията е повишаване към нашите цели</w:t>
      </w:r>
      <w:r w:rsidR="008C21B9" w:rsidRPr="00253FC8">
        <w:rPr>
          <w:rFonts w:ascii="Arial" w:hAnsi="Arial" w:cs="Arial"/>
          <w:sz w:val="32"/>
          <w:szCs w:val="32"/>
        </w:rPr>
        <w:t>.</w:t>
      </w:r>
    </w:p>
    <w:p w:rsidR="00700921" w:rsidRDefault="00BA3070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 xml:space="preserve">Този слайд показва резултатите от нашите </w:t>
      </w:r>
      <w:r w:rsidR="002D5AA6">
        <w:rPr>
          <w:rFonts w:ascii="Arial" w:hAnsi="Arial" w:cs="Arial"/>
          <w:sz w:val="32"/>
          <w:szCs w:val="32"/>
          <w:lang w:val="bg-BG"/>
        </w:rPr>
        <w:t xml:space="preserve">дарения </w:t>
      </w:r>
      <w:r>
        <w:rPr>
          <w:rFonts w:ascii="Arial" w:hAnsi="Arial" w:cs="Arial"/>
          <w:sz w:val="32"/>
          <w:szCs w:val="32"/>
          <w:lang w:val="bg-BG"/>
        </w:rPr>
        <w:t>през ротарианската</w:t>
      </w:r>
      <w:r w:rsidR="00C037E3" w:rsidRPr="00253FC8">
        <w:rPr>
          <w:rFonts w:ascii="Arial" w:hAnsi="Arial" w:cs="Arial"/>
          <w:sz w:val="32"/>
          <w:szCs w:val="32"/>
        </w:rPr>
        <w:t xml:space="preserve"> </w:t>
      </w:r>
      <w:r w:rsidR="008B63E3" w:rsidRPr="00253FC8">
        <w:rPr>
          <w:rFonts w:ascii="Arial" w:hAnsi="Arial" w:cs="Arial"/>
          <w:sz w:val="32"/>
          <w:szCs w:val="32"/>
        </w:rPr>
        <w:t xml:space="preserve">2014-15 </w:t>
      </w:r>
      <w:r>
        <w:rPr>
          <w:rFonts w:ascii="Arial" w:hAnsi="Arial" w:cs="Arial"/>
          <w:sz w:val="32"/>
          <w:szCs w:val="32"/>
          <w:lang w:val="bg-BG"/>
        </w:rPr>
        <w:t>година</w:t>
      </w:r>
      <w:r w:rsidR="00931E47" w:rsidRPr="00253FC8">
        <w:rPr>
          <w:rFonts w:ascii="Arial" w:hAnsi="Arial" w:cs="Arial"/>
          <w:sz w:val="32"/>
          <w:szCs w:val="32"/>
        </w:rPr>
        <w:t>,</w:t>
      </w:r>
      <w:r w:rsidR="008B63E3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по държави</w:t>
      </w:r>
      <w:r w:rsidR="008B63E3" w:rsidRPr="00253FC8">
        <w:rPr>
          <w:rFonts w:ascii="Arial" w:hAnsi="Arial" w:cs="Arial"/>
          <w:sz w:val="32"/>
          <w:szCs w:val="32"/>
        </w:rPr>
        <w:t>.</w:t>
      </w:r>
    </w:p>
    <w:p w:rsidR="00CA3EAD" w:rsidRPr="00253FC8" w:rsidRDefault="00BA3070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На този слайд виждате</w:t>
      </w:r>
      <w:r w:rsidR="00CA3EAD">
        <w:rPr>
          <w:rFonts w:ascii="Arial" w:hAnsi="Arial" w:cs="Arial"/>
          <w:sz w:val="32"/>
          <w:szCs w:val="32"/>
        </w:rPr>
        <w:t xml:space="preserve"> </w:t>
      </w:r>
      <w:r w:rsidR="002D5AA6">
        <w:rPr>
          <w:rFonts w:ascii="Arial" w:hAnsi="Arial" w:cs="Arial"/>
          <w:sz w:val="32"/>
          <w:szCs w:val="32"/>
          <w:lang w:val="bg-BG"/>
        </w:rPr>
        <w:t>разпределението на даренията по фондовете</w:t>
      </w:r>
      <w:r w:rsidR="00CA3EAD">
        <w:rPr>
          <w:rFonts w:ascii="Arial" w:hAnsi="Arial" w:cs="Arial"/>
          <w:sz w:val="32"/>
          <w:szCs w:val="32"/>
        </w:rPr>
        <w:t>.</w:t>
      </w:r>
    </w:p>
    <w:p w:rsidR="00062168" w:rsidRPr="00253FC8" w:rsidRDefault="002D5AA6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lastRenderedPageBreak/>
        <w:t>За мен е радост да ви информирам, че Дарителският фонд на нашата Фондация достигна</w:t>
      </w:r>
      <w:r w:rsidR="003413E6" w:rsidRPr="00253FC8">
        <w:rPr>
          <w:rFonts w:ascii="Arial" w:hAnsi="Arial" w:cs="Arial"/>
          <w:sz w:val="32"/>
          <w:szCs w:val="32"/>
        </w:rPr>
        <w:t xml:space="preserve"> </w:t>
      </w:r>
      <w:r w:rsidR="0051023C" w:rsidRPr="00CA3EAD">
        <w:rPr>
          <w:rFonts w:ascii="Arial" w:hAnsi="Arial" w:cs="Arial"/>
          <w:b/>
          <w:sz w:val="32"/>
          <w:szCs w:val="32"/>
          <w:u w:val="single"/>
        </w:rPr>
        <w:t>1</w:t>
      </w:r>
      <w:r w:rsidR="003413E6" w:rsidRPr="00CA3EAD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милиард щ.д.</w:t>
      </w:r>
      <w:r w:rsidR="003413E6" w:rsidRPr="00253FC8">
        <w:rPr>
          <w:rFonts w:ascii="Arial" w:hAnsi="Arial" w:cs="Arial"/>
          <w:sz w:val="32"/>
          <w:szCs w:val="32"/>
        </w:rPr>
        <w:t xml:space="preserve"> </w:t>
      </w:r>
      <w:r w:rsidR="00D44145">
        <w:rPr>
          <w:rFonts w:ascii="Arial" w:hAnsi="Arial" w:cs="Arial"/>
          <w:sz w:val="32"/>
          <w:szCs w:val="32"/>
          <w:lang w:val="bg-BG"/>
        </w:rPr>
        <w:t>през ротарианската</w:t>
      </w:r>
      <w:r w:rsidR="00AA3DBE" w:rsidRPr="00253FC8">
        <w:rPr>
          <w:rFonts w:ascii="Arial" w:hAnsi="Arial" w:cs="Arial"/>
          <w:sz w:val="32"/>
          <w:szCs w:val="32"/>
        </w:rPr>
        <w:t xml:space="preserve"> 2014 – 2015 </w:t>
      </w:r>
      <w:r w:rsidR="00D44145">
        <w:rPr>
          <w:rFonts w:ascii="Arial" w:hAnsi="Arial" w:cs="Arial"/>
          <w:sz w:val="32"/>
          <w:szCs w:val="32"/>
          <w:lang w:val="bg-BG"/>
        </w:rPr>
        <w:t>година</w:t>
      </w:r>
      <w:r w:rsidR="00AA3DBE" w:rsidRPr="00253FC8">
        <w:rPr>
          <w:rFonts w:ascii="Arial" w:hAnsi="Arial" w:cs="Arial"/>
          <w:sz w:val="32"/>
          <w:szCs w:val="32"/>
        </w:rPr>
        <w:t xml:space="preserve">. </w:t>
      </w:r>
      <w:r w:rsidR="00D44145">
        <w:rPr>
          <w:rFonts w:ascii="Arial" w:hAnsi="Arial" w:cs="Arial"/>
          <w:sz w:val="32"/>
          <w:szCs w:val="32"/>
          <w:lang w:val="bg-BG"/>
        </w:rPr>
        <w:t>Изпреварихме графика с две години</w:t>
      </w:r>
      <w:r w:rsidR="00062168" w:rsidRPr="00253FC8">
        <w:rPr>
          <w:rFonts w:ascii="Arial" w:hAnsi="Arial" w:cs="Arial"/>
          <w:sz w:val="32"/>
          <w:szCs w:val="32"/>
        </w:rPr>
        <w:t>.</w:t>
      </w:r>
    </w:p>
    <w:p w:rsidR="000C5002" w:rsidRPr="00253FC8" w:rsidRDefault="00D44145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Скъпи мои приятели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Ще се съгласите с мен, че трябва да поддържаме нашата Фондация възможно най-силна</w:t>
      </w:r>
      <w:r w:rsidR="00AA3DBE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Поради тази причина трябва</w:t>
      </w:r>
      <w:r w:rsidR="00646604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с готовност да поддържаме даренията си силни и нарастващи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Дарението за една фондация е като капитала за една компания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Както всички вие добре знаете</w:t>
      </w:r>
      <w:r w:rsidR="00A61DFB" w:rsidRPr="00253FC8">
        <w:rPr>
          <w:rFonts w:ascii="Arial" w:hAnsi="Arial" w:cs="Arial"/>
          <w:sz w:val="32"/>
          <w:szCs w:val="32"/>
        </w:rPr>
        <w:t>,</w:t>
      </w:r>
      <w:r w:rsidR="000C5002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колкото е по-силен капиталът на една компания</w:t>
      </w:r>
      <w:r w:rsidR="000C5002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толкова по-силна става компанията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  <w:r w:rsidR="008B74CC">
        <w:rPr>
          <w:rFonts w:ascii="Arial" w:hAnsi="Arial" w:cs="Arial"/>
          <w:sz w:val="32"/>
          <w:szCs w:val="32"/>
          <w:lang w:val="bg-BG"/>
        </w:rPr>
        <w:t>По подобен начин, нашата Фондацията ще стане по-силна</w:t>
      </w:r>
      <w:r w:rsidR="000C5002" w:rsidRPr="00253FC8">
        <w:rPr>
          <w:rFonts w:ascii="Arial" w:hAnsi="Arial" w:cs="Arial"/>
          <w:sz w:val="32"/>
          <w:szCs w:val="32"/>
        </w:rPr>
        <w:t xml:space="preserve"> </w:t>
      </w:r>
      <w:r w:rsidR="008B74CC">
        <w:rPr>
          <w:rFonts w:ascii="Arial" w:hAnsi="Arial" w:cs="Arial"/>
          <w:sz w:val="32"/>
          <w:szCs w:val="32"/>
          <w:lang w:val="bg-BG"/>
        </w:rPr>
        <w:t>с увеличаването на нашите дарения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</w:p>
    <w:p w:rsidR="000C5002" w:rsidRPr="008B74CC" w:rsidRDefault="008B74CC" w:rsidP="000C5002">
      <w:pPr>
        <w:pStyle w:val="Body"/>
        <w:numPr>
          <w:ilvl w:val="0"/>
          <w:numId w:val="21"/>
        </w:numPr>
        <w:spacing w:line="360" w:lineRule="auto"/>
        <w:ind w:left="720" w:hanging="567"/>
        <w:jc w:val="both"/>
        <w:rPr>
          <w:rFonts w:ascii="Arial" w:hAnsi="Arial" w:cs="Arial"/>
          <w:sz w:val="32"/>
          <w:szCs w:val="32"/>
        </w:rPr>
      </w:pPr>
      <w:r w:rsidRPr="008B74CC">
        <w:rPr>
          <w:rFonts w:ascii="Arial" w:hAnsi="Arial" w:cs="Arial"/>
          <w:sz w:val="32"/>
          <w:szCs w:val="32"/>
          <w:lang w:val="bg-BG"/>
        </w:rPr>
        <w:t>Ротари започва своите усилия за изграждане на даренията през</w:t>
      </w:r>
      <w:r w:rsidR="000C5002" w:rsidRPr="008B74CC">
        <w:rPr>
          <w:rFonts w:ascii="Arial" w:hAnsi="Arial" w:cs="Arial"/>
          <w:sz w:val="32"/>
          <w:szCs w:val="32"/>
        </w:rPr>
        <w:t xml:space="preserve"> 1982</w:t>
      </w:r>
      <w:r w:rsidRPr="008B74CC">
        <w:rPr>
          <w:rFonts w:ascii="Arial" w:hAnsi="Arial" w:cs="Arial"/>
          <w:sz w:val="32"/>
          <w:szCs w:val="32"/>
          <w:lang w:val="bg-BG"/>
        </w:rPr>
        <w:t>г</w:t>
      </w:r>
      <w:r w:rsidR="000C5002" w:rsidRPr="008B74C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със своя Постоянен фонд</w:t>
      </w:r>
      <w:r w:rsidR="00AA3DBE" w:rsidRPr="008B74CC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Имаме четири основни фонда в нашата Фондация</w:t>
      </w:r>
      <w:r w:rsidR="000C5002" w:rsidRPr="008B74CC">
        <w:rPr>
          <w:rFonts w:ascii="Arial" w:hAnsi="Arial" w:cs="Arial"/>
          <w:sz w:val="32"/>
          <w:szCs w:val="32"/>
        </w:rPr>
        <w:t xml:space="preserve">:  </w:t>
      </w:r>
      <w:r>
        <w:rPr>
          <w:rFonts w:ascii="Arial" w:hAnsi="Arial" w:cs="Arial"/>
          <w:sz w:val="32"/>
          <w:szCs w:val="32"/>
          <w:lang w:val="bg-BG"/>
        </w:rPr>
        <w:t>Годишният програмен фонд</w:t>
      </w:r>
      <w:r w:rsidR="000C5002" w:rsidRPr="008B74C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Фондът за центровете за мир</w:t>
      </w:r>
      <w:r w:rsidR="000C5002" w:rsidRPr="008B74C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 xml:space="preserve">Предизвикателството от </w:t>
      </w:r>
      <w:r w:rsidR="000C5002" w:rsidRPr="008B74CC">
        <w:rPr>
          <w:rFonts w:ascii="Arial" w:hAnsi="Arial" w:cs="Arial"/>
          <w:sz w:val="32"/>
          <w:szCs w:val="32"/>
        </w:rPr>
        <w:t xml:space="preserve">200 </w:t>
      </w:r>
      <w:r>
        <w:rPr>
          <w:rFonts w:ascii="Arial" w:hAnsi="Arial" w:cs="Arial"/>
          <w:sz w:val="32"/>
          <w:szCs w:val="32"/>
          <w:lang w:val="bg-BG"/>
        </w:rPr>
        <w:t>милиона за Полио и</w:t>
      </w:r>
      <w:r w:rsidR="000C5002" w:rsidRPr="008B74C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Дарителският фонд</w:t>
      </w:r>
      <w:r w:rsidR="000C5002" w:rsidRPr="008B74CC">
        <w:rPr>
          <w:rFonts w:ascii="Arial" w:hAnsi="Arial" w:cs="Arial"/>
          <w:sz w:val="32"/>
          <w:szCs w:val="32"/>
        </w:rPr>
        <w:t>.</w:t>
      </w:r>
    </w:p>
    <w:p w:rsidR="000C5002" w:rsidRPr="00253FC8" w:rsidRDefault="008B74CC" w:rsidP="00F47919">
      <w:pPr>
        <w:pStyle w:val="Body"/>
        <w:spacing w:line="360" w:lineRule="auto"/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За съжаление</w:t>
      </w:r>
      <w:r w:rsidR="000C5002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въпреки своята значимост</w:t>
      </w:r>
      <w:r w:rsidR="000C5002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Дарителският фонд е най-слабо познат между тези четири фонда</w:t>
      </w:r>
      <w:r w:rsidR="00F47919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Известен е само на</w:t>
      </w:r>
      <w:r w:rsidR="00F47919" w:rsidRPr="00253FC8">
        <w:rPr>
          <w:rFonts w:ascii="Arial" w:hAnsi="Arial" w:cs="Arial"/>
          <w:sz w:val="32"/>
          <w:szCs w:val="32"/>
        </w:rPr>
        <w:t xml:space="preserve"> 3 </w:t>
      </w:r>
      <w:r>
        <w:rPr>
          <w:rFonts w:ascii="Arial" w:hAnsi="Arial" w:cs="Arial"/>
          <w:sz w:val="32"/>
          <w:szCs w:val="32"/>
          <w:lang w:val="bg-BG"/>
        </w:rPr>
        <w:t>до</w:t>
      </w:r>
      <w:r w:rsidR="000C5002" w:rsidRPr="00253FC8">
        <w:rPr>
          <w:rFonts w:ascii="Arial" w:hAnsi="Arial" w:cs="Arial"/>
          <w:sz w:val="32"/>
          <w:szCs w:val="32"/>
        </w:rPr>
        <w:t xml:space="preserve"> 5 % </w:t>
      </w:r>
      <w:r>
        <w:rPr>
          <w:rFonts w:ascii="Arial" w:hAnsi="Arial" w:cs="Arial"/>
          <w:sz w:val="32"/>
          <w:szCs w:val="32"/>
          <w:lang w:val="bg-BG"/>
        </w:rPr>
        <w:t>от ротарианците</w:t>
      </w:r>
      <w:r w:rsidR="000C5002" w:rsidRPr="00253FC8">
        <w:rPr>
          <w:rFonts w:ascii="Arial" w:hAnsi="Arial" w:cs="Arial"/>
          <w:sz w:val="32"/>
          <w:szCs w:val="32"/>
        </w:rPr>
        <w:t>.</w:t>
      </w:r>
      <w:r w:rsidR="00F47919" w:rsidRPr="00253FC8">
        <w:rPr>
          <w:rFonts w:ascii="Arial" w:hAnsi="Arial" w:cs="Arial"/>
          <w:sz w:val="32"/>
          <w:szCs w:val="32"/>
        </w:rPr>
        <w:t xml:space="preserve"> </w:t>
      </w:r>
      <w:r w:rsidR="00713575">
        <w:rPr>
          <w:rFonts w:ascii="Arial" w:hAnsi="Arial" w:cs="Arial"/>
          <w:sz w:val="32"/>
          <w:szCs w:val="32"/>
          <w:lang w:val="bg-BG"/>
        </w:rPr>
        <w:t xml:space="preserve">Все пак дължим благодарности </w:t>
      </w:r>
      <w:r w:rsidR="008E7A02">
        <w:rPr>
          <w:rFonts w:ascii="Arial" w:hAnsi="Arial" w:cs="Arial"/>
          <w:sz w:val="32"/>
          <w:szCs w:val="32"/>
          <w:lang w:val="bg-BG"/>
        </w:rPr>
        <w:t xml:space="preserve">на нашите попечители и някои ентусиазирани ротарианци, както и на някои забележителни дарители, за </w:t>
      </w:r>
      <w:r w:rsidR="000C5002" w:rsidRPr="00253FC8">
        <w:rPr>
          <w:rFonts w:ascii="Arial" w:hAnsi="Arial" w:cs="Arial"/>
          <w:sz w:val="32"/>
          <w:szCs w:val="32"/>
        </w:rPr>
        <w:t xml:space="preserve"> </w:t>
      </w:r>
      <w:r w:rsidR="008E7A02">
        <w:rPr>
          <w:rFonts w:ascii="Arial" w:hAnsi="Arial" w:cs="Arial"/>
          <w:sz w:val="32"/>
          <w:szCs w:val="32"/>
          <w:lang w:val="bg-BG"/>
        </w:rPr>
        <w:t>предсрочно постигнатите цели за Фондацията</w:t>
      </w:r>
      <w:r w:rsidR="007646C6" w:rsidRPr="00253FC8">
        <w:rPr>
          <w:rFonts w:ascii="Arial" w:hAnsi="Arial" w:cs="Arial"/>
          <w:sz w:val="32"/>
          <w:szCs w:val="32"/>
        </w:rPr>
        <w:t>.</w:t>
      </w:r>
      <w:r w:rsidR="00646604" w:rsidRPr="00253FC8">
        <w:rPr>
          <w:rFonts w:ascii="Arial" w:hAnsi="Arial" w:cs="Arial"/>
          <w:sz w:val="32"/>
          <w:szCs w:val="32"/>
        </w:rPr>
        <w:t xml:space="preserve"> </w:t>
      </w:r>
      <w:r w:rsidR="008E7A02">
        <w:rPr>
          <w:rFonts w:ascii="Arial" w:hAnsi="Arial" w:cs="Arial"/>
          <w:sz w:val="32"/>
          <w:szCs w:val="32"/>
          <w:lang w:val="bg-BG"/>
        </w:rPr>
        <w:t>Към момента</w:t>
      </w:r>
      <w:r w:rsidR="00646604" w:rsidRPr="00253FC8">
        <w:rPr>
          <w:rFonts w:ascii="Arial" w:hAnsi="Arial" w:cs="Arial"/>
          <w:sz w:val="32"/>
          <w:szCs w:val="32"/>
        </w:rPr>
        <w:t xml:space="preserve">, </w:t>
      </w:r>
      <w:r w:rsidR="008E7A02">
        <w:rPr>
          <w:rFonts w:ascii="Arial" w:hAnsi="Arial" w:cs="Arial"/>
          <w:sz w:val="32"/>
          <w:szCs w:val="32"/>
          <w:lang w:val="bg-BG"/>
        </w:rPr>
        <w:t xml:space="preserve">Дарителският ни фонд </w:t>
      </w:r>
      <w:r w:rsidR="008E7A02">
        <w:rPr>
          <w:rFonts w:ascii="Arial" w:hAnsi="Arial" w:cs="Arial"/>
          <w:sz w:val="32"/>
          <w:szCs w:val="32"/>
          <w:lang w:val="bg-BG"/>
        </w:rPr>
        <w:lastRenderedPageBreak/>
        <w:t>се състои то</w:t>
      </w:r>
      <w:r w:rsidR="004D462F" w:rsidRPr="00253FC8">
        <w:rPr>
          <w:rFonts w:ascii="Arial" w:hAnsi="Arial" w:cs="Arial"/>
          <w:sz w:val="32"/>
          <w:szCs w:val="32"/>
        </w:rPr>
        <w:t xml:space="preserve"> 361.5</w:t>
      </w:r>
      <w:r w:rsidR="008E7A02">
        <w:rPr>
          <w:rFonts w:ascii="Arial" w:hAnsi="Arial" w:cs="Arial"/>
          <w:sz w:val="32"/>
          <w:szCs w:val="32"/>
          <w:lang w:val="bg-BG"/>
        </w:rPr>
        <w:t xml:space="preserve"> милиона щ.д. в брой и</w:t>
      </w:r>
      <w:r w:rsidR="00F47919" w:rsidRPr="00253FC8">
        <w:rPr>
          <w:rFonts w:ascii="Arial" w:hAnsi="Arial" w:cs="Arial"/>
          <w:sz w:val="32"/>
          <w:szCs w:val="32"/>
        </w:rPr>
        <w:t xml:space="preserve"> 661.6</w:t>
      </w:r>
      <w:r w:rsidR="008E7A02">
        <w:rPr>
          <w:rFonts w:ascii="Arial" w:hAnsi="Arial" w:cs="Arial"/>
          <w:sz w:val="32"/>
          <w:szCs w:val="32"/>
          <w:lang w:val="bg-BG"/>
        </w:rPr>
        <w:t xml:space="preserve"> милиона щ.д. в очаквани приходи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</w:p>
    <w:p w:rsidR="000C5002" w:rsidRPr="00253FC8" w:rsidRDefault="008E7A0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Вече имаме работна група, която да улеснява даренията към нашата Фондация</w:t>
      </w:r>
      <w:r w:rsidR="000C5002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Нашето мото е</w:t>
      </w:r>
      <w:r w:rsidR="000C5002" w:rsidRPr="00253FC8">
        <w:rPr>
          <w:rFonts w:ascii="Arial" w:hAnsi="Arial" w:cs="Arial"/>
          <w:sz w:val="32"/>
          <w:szCs w:val="32"/>
        </w:rPr>
        <w:t xml:space="preserve"> </w:t>
      </w:r>
      <w:r w:rsidR="00F47919" w:rsidRPr="002E47BE">
        <w:rPr>
          <w:rFonts w:ascii="Arial" w:hAnsi="Arial" w:cs="Arial"/>
          <w:sz w:val="32"/>
          <w:szCs w:val="32"/>
        </w:rPr>
        <w:t>“</w:t>
      </w:r>
      <w:r w:rsidR="00F47919" w:rsidRPr="002E47BE">
        <w:rPr>
          <w:rFonts w:ascii="Arial" w:hAnsi="Arial" w:cs="Arial"/>
          <w:b/>
          <w:sz w:val="32"/>
          <w:szCs w:val="32"/>
          <w:u w:val="single"/>
        </w:rPr>
        <w:t xml:space="preserve">2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милиарда</w:t>
      </w:r>
      <w:r w:rsidR="00FB4152" w:rsidRPr="002E47B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86858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и </w:t>
      </w:r>
      <w:r w:rsidR="00FB4152" w:rsidRPr="002E47BE">
        <w:rPr>
          <w:rFonts w:ascii="Arial" w:hAnsi="Arial" w:cs="Arial"/>
          <w:b/>
          <w:sz w:val="32"/>
          <w:szCs w:val="32"/>
          <w:u w:val="single"/>
        </w:rPr>
        <w:t>25</w:t>
      </w:r>
      <w:r w:rsidR="000C5002" w:rsidRPr="002E47BE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до</w:t>
      </w:r>
      <w:r w:rsidR="000C5002" w:rsidRPr="002E47BE">
        <w:rPr>
          <w:rFonts w:ascii="Arial" w:hAnsi="Arial" w:cs="Arial"/>
          <w:b/>
          <w:sz w:val="32"/>
          <w:szCs w:val="32"/>
          <w:u w:val="single"/>
        </w:rPr>
        <w:t xml:space="preserve"> 2025</w:t>
      </w:r>
      <w:r w:rsidR="000C5002" w:rsidRPr="002E47BE">
        <w:rPr>
          <w:rFonts w:ascii="Arial" w:hAnsi="Arial" w:cs="Arial"/>
          <w:sz w:val="32"/>
          <w:szCs w:val="32"/>
        </w:rPr>
        <w:t>”</w:t>
      </w:r>
      <w:r w:rsidR="000C5002" w:rsidRPr="00253FC8">
        <w:rPr>
          <w:rFonts w:ascii="Arial" w:hAnsi="Arial" w:cs="Arial"/>
          <w:sz w:val="32"/>
          <w:szCs w:val="32"/>
        </w:rPr>
        <w:t xml:space="preserve">, </w:t>
      </w:r>
      <w:r w:rsidR="00F124AB">
        <w:rPr>
          <w:rFonts w:ascii="Arial" w:hAnsi="Arial" w:cs="Arial"/>
          <w:sz w:val="32"/>
          <w:szCs w:val="32"/>
          <w:lang w:val="bg-BG"/>
        </w:rPr>
        <w:t>което означава, че целим да увеличим даренията си до</w:t>
      </w:r>
      <w:r w:rsidR="004D462F" w:rsidRPr="00253FC8">
        <w:rPr>
          <w:rFonts w:ascii="Arial" w:hAnsi="Arial" w:cs="Arial"/>
          <w:sz w:val="32"/>
          <w:szCs w:val="32"/>
        </w:rPr>
        <w:t xml:space="preserve"> </w:t>
      </w:r>
      <w:r w:rsidR="00F47919" w:rsidRPr="00CA3EAD">
        <w:rPr>
          <w:rFonts w:ascii="Arial" w:hAnsi="Arial" w:cs="Arial"/>
          <w:b/>
          <w:sz w:val="32"/>
          <w:szCs w:val="32"/>
          <w:u w:val="single"/>
        </w:rPr>
        <w:t xml:space="preserve">2 </w:t>
      </w:r>
      <w:r w:rsidR="00F124AB">
        <w:rPr>
          <w:rFonts w:ascii="Arial" w:hAnsi="Arial" w:cs="Arial"/>
          <w:b/>
          <w:sz w:val="32"/>
          <w:szCs w:val="32"/>
          <w:u w:val="single"/>
          <w:lang w:val="bg-BG"/>
        </w:rPr>
        <w:t>милиарда</w:t>
      </w:r>
      <w:r w:rsidR="00F47919" w:rsidRPr="00CA3EA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86858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и </w:t>
      </w:r>
      <w:r w:rsidR="00F47919" w:rsidRPr="00CA3EAD">
        <w:rPr>
          <w:rFonts w:ascii="Arial" w:hAnsi="Arial" w:cs="Arial"/>
          <w:b/>
          <w:sz w:val="32"/>
          <w:szCs w:val="32"/>
          <w:u w:val="single"/>
        </w:rPr>
        <w:t xml:space="preserve">25 </w:t>
      </w:r>
      <w:r w:rsidR="00F124AB">
        <w:rPr>
          <w:rFonts w:ascii="Arial" w:hAnsi="Arial" w:cs="Arial"/>
          <w:b/>
          <w:sz w:val="32"/>
          <w:szCs w:val="32"/>
          <w:u w:val="single"/>
          <w:lang w:val="bg-BG"/>
        </w:rPr>
        <w:t>щ.д.</w:t>
      </w:r>
      <w:r w:rsidR="000C5002" w:rsidRPr="00CA3EA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124AB">
        <w:rPr>
          <w:rFonts w:ascii="Arial" w:hAnsi="Arial" w:cs="Arial"/>
          <w:b/>
          <w:sz w:val="32"/>
          <w:szCs w:val="32"/>
          <w:u w:val="single"/>
          <w:lang w:val="bg-BG"/>
        </w:rPr>
        <w:t>до</w:t>
      </w:r>
      <w:r w:rsidR="000C5002" w:rsidRPr="00CA3EAD">
        <w:rPr>
          <w:rFonts w:ascii="Arial" w:hAnsi="Arial" w:cs="Arial"/>
          <w:b/>
          <w:sz w:val="32"/>
          <w:szCs w:val="32"/>
          <w:u w:val="single"/>
        </w:rPr>
        <w:t xml:space="preserve"> 2025</w:t>
      </w:r>
      <w:r w:rsidR="00F124AB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 година</w:t>
      </w:r>
      <w:r w:rsidR="000C5002" w:rsidRPr="00CA3EAD">
        <w:rPr>
          <w:rFonts w:ascii="Arial" w:hAnsi="Arial" w:cs="Arial"/>
          <w:b/>
          <w:sz w:val="32"/>
          <w:szCs w:val="32"/>
          <w:u w:val="single"/>
        </w:rPr>
        <w:t>.</w:t>
      </w:r>
      <w:r w:rsidR="000C5002" w:rsidRPr="00253FC8">
        <w:rPr>
          <w:rFonts w:ascii="Arial" w:hAnsi="Arial" w:cs="Arial"/>
          <w:sz w:val="32"/>
          <w:szCs w:val="32"/>
        </w:rPr>
        <w:t xml:space="preserve"> </w:t>
      </w:r>
    </w:p>
    <w:p w:rsidR="0006414E" w:rsidRDefault="0006414E" w:rsidP="0006414E">
      <w:pPr>
        <w:pStyle w:val="Body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273880" w:rsidRPr="00253FC8" w:rsidRDefault="00273880" w:rsidP="0006414E">
      <w:pPr>
        <w:pStyle w:val="Body"/>
        <w:spacing w:line="36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W w:w="10391" w:type="dxa"/>
        <w:tblLook w:val="04A0" w:firstRow="1" w:lastRow="0" w:firstColumn="1" w:lastColumn="0" w:noHBand="0" w:noVBand="1"/>
      </w:tblPr>
      <w:tblGrid>
        <w:gridCol w:w="185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7241DE" w:rsidRPr="00253FC8" w:rsidTr="007241DE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F124AB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val="bg-BG"/>
              </w:rPr>
              <w:t>Трансфер</w:t>
            </w:r>
            <w:r w:rsidR="007241DE"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val="en-US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241DE" w:rsidRPr="00253FC8" w:rsidTr="007241DE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0D11FF" w:rsidRDefault="00F84F60" w:rsidP="000D1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>Приходи за изразходване</w:t>
            </w:r>
            <w:r w:rsidR="007241DE"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/</w:t>
            </w:r>
            <w:r w:rsidR="000D11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>трансфери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(11.736)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(12.980)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(17.800)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(19.000)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(20.300)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(21.800)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(23.600)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(25.500)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(27.600)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(29.800)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(31.800)</w:t>
            </w:r>
          </w:p>
        </w:tc>
      </w:tr>
      <w:tr w:rsidR="007241DE" w:rsidRPr="00253FC8" w:rsidTr="007241DE">
        <w:trPr>
          <w:trHeight w:val="31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F124AB" w:rsidRDefault="00F124AB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>Нетни активи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361.494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356.820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379.320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405.282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436.760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471.809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510.489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552.860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596.490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636.447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675.304 </w:t>
            </w:r>
          </w:p>
        </w:tc>
      </w:tr>
      <w:tr w:rsidR="007241DE" w:rsidRPr="00253FC8" w:rsidTr="007241DE">
        <w:trPr>
          <w:trHeight w:val="31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241DE" w:rsidRPr="00253FC8" w:rsidTr="007241DE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F124AB" w:rsidRDefault="00F124AB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>Очаквани приходи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661.000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690.900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745.900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805.400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869.100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938.100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1.012.700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1.093.400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1.180.700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1.275.200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1.377.500 </w:t>
            </w:r>
          </w:p>
        </w:tc>
      </w:tr>
      <w:tr w:rsidR="007241DE" w:rsidRPr="00253FC8" w:rsidTr="007241DE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241DE" w:rsidRPr="00253FC8" w:rsidTr="007241DE">
        <w:trPr>
          <w:trHeight w:val="45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F124AB" w:rsidRPr="00F124AB" w:rsidRDefault="00F124AB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bg-BG"/>
              </w:rPr>
              <w:t>Общо Окончателни дарения и очаквани приходи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124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1.022.494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1.047.720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1.125.220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1.210.682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1.305.860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1.409.909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1.523.189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1.646.260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1.777.190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1.911.647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 2.052.804 </w:t>
            </w:r>
          </w:p>
        </w:tc>
      </w:tr>
      <w:tr w:rsidR="007241DE" w:rsidRPr="00253FC8" w:rsidTr="007241DE">
        <w:trPr>
          <w:trHeight w:val="31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241DE" w:rsidRPr="00253FC8" w:rsidTr="007241DE">
        <w:trPr>
          <w:trHeight w:val="43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1DE" w:rsidRPr="00F124AB" w:rsidRDefault="007241DE" w:rsidP="00F1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</w:pPr>
            <w:r w:rsidRPr="00F124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F124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 xml:space="preserve">Необходими за достигане на </w:t>
            </w:r>
            <w:r w:rsidRPr="00F124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F124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bg-BG"/>
              </w:rPr>
              <w:t>милиарда щ.д.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124A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977.506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952.280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874.780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789.318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694.140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590.091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476.811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353.740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222.810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  88.353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(52.804)</w:t>
            </w:r>
          </w:p>
        </w:tc>
      </w:tr>
      <w:tr w:rsidR="007241DE" w:rsidRPr="00253FC8" w:rsidTr="007241DE">
        <w:trPr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                                    2.000.000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1DE" w:rsidRPr="00253FC8" w:rsidRDefault="007241DE" w:rsidP="007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5020" w:rsidRPr="00253FC8" w:rsidRDefault="009A5020" w:rsidP="009A5020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</w:rPr>
      </w:pPr>
    </w:p>
    <w:p w:rsidR="00EA0777" w:rsidRDefault="00F124A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Ето и планът за постигане</w:t>
      </w:r>
      <w:r w:rsidR="00EA0777">
        <w:rPr>
          <w:rFonts w:ascii="Arial" w:hAnsi="Arial" w:cs="Arial"/>
          <w:sz w:val="32"/>
          <w:szCs w:val="32"/>
        </w:rPr>
        <w:t xml:space="preserve">: </w:t>
      </w:r>
    </w:p>
    <w:p w:rsidR="00EA0777" w:rsidRPr="00EA0777" w:rsidRDefault="00F124AB" w:rsidP="00EA0777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lang w:val="bg-BG"/>
        </w:rPr>
        <w:t>ПОПУЛЯРИЗИРАНЕ И УЛЕСНЯВАНЕ</w:t>
      </w:r>
      <w:r w:rsidR="00EA0777" w:rsidRPr="00EA0777">
        <w:rPr>
          <w:rFonts w:ascii="Arial" w:hAnsi="Arial" w:cs="Arial"/>
          <w:bCs/>
          <w:sz w:val="32"/>
          <w:szCs w:val="32"/>
        </w:rPr>
        <w:t xml:space="preserve"> </w:t>
      </w:r>
    </w:p>
    <w:p w:rsidR="00DA1778" w:rsidRPr="00EA0777" w:rsidRDefault="00F124AB" w:rsidP="00EA0777">
      <w:pPr>
        <w:pStyle w:val="Body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lang w:val="bg-BG"/>
        </w:rPr>
        <w:t xml:space="preserve">Инициативи за Големи дарения </w:t>
      </w:r>
      <w:r w:rsidR="00E505ED">
        <w:rPr>
          <w:rFonts w:ascii="Arial" w:hAnsi="Arial" w:cs="Arial"/>
          <w:bCs/>
          <w:sz w:val="32"/>
          <w:szCs w:val="32"/>
          <w:lang w:val="bg-BG"/>
        </w:rPr>
        <w:t>към</w:t>
      </w:r>
      <w:r>
        <w:rPr>
          <w:rFonts w:ascii="Arial" w:hAnsi="Arial" w:cs="Arial"/>
          <w:bCs/>
          <w:sz w:val="32"/>
          <w:szCs w:val="32"/>
          <w:lang w:val="bg-BG"/>
        </w:rPr>
        <w:t xml:space="preserve"> Ротарианските центрове за мир и</w:t>
      </w:r>
      <w:r w:rsidR="00F66637" w:rsidRPr="00EA077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  <w:lang w:val="bg-BG"/>
        </w:rPr>
        <w:t>сферите на фокус</w:t>
      </w:r>
    </w:p>
    <w:p w:rsidR="00DA1778" w:rsidRPr="00EA0777" w:rsidRDefault="00F124AB" w:rsidP="00EA0777">
      <w:pPr>
        <w:pStyle w:val="Body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lang w:val="bg-BG"/>
        </w:rPr>
        <w:t>Актвиране на съветниците за Дарения</w:t>
      </w:r>
      <w:r w:rsidR="00F66637" w:rsidRPr="00EA0777">
        <w:rPr>
          <w:rFonts w:ascii="Arial" w:hAnsi="Arial" w:cs="Arial"/>
          <w:bCs/>
          <w:sz w:val="32"/>
          <w:szCs w:val="32"/>
        </w:rPr>
        <w:t xml:space="preserve"> / </w:t>
      </w:r>
      <w:r>
        <w:rPr>
          <w:rFonts w:ascii="Arial" w:hAnsi="Arial" w:cs="Arial"/>
          <w:bCs/>
          <w:sz w:val="32"/>
          <w:szCs w:val="32"/>
          <w:lang w:val="bg-BG"/>
        </w:rPr>
        <w:t>Големи дарения</w:t>
      </w:r>
    </w:p>
    <w:p w:rsidR="00DA1778" w:rsidRPr="00EA0777" w:rsidRDefault="00F124AB" w:rsidP="00EA0777">
      <w:pPr>
        <w:pStyle w:val="Body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  <w:lang w:val="bg-BG"/>
        </w:rPr>
        <w:t>Улесняване на комуникацията и обучение</w:t>
      </w:r>
    </w:p>
    <w:p w:rsidR="003413E6" w:rsidRPr="00253FC8" w:rsidRDefault="00F124A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Сега да насочим поглед към грантовете</w:t>
      </w:r>
      <w:r w:rsidR="003413E6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на Ротари фондацията</w:t>
      </w:r>
      <w:r w:rsidR="003413E6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 xml:space="preserve">Искаме да се уверим, че всички дистрикти участват в глобални грантове, насочени към ключови проблеми в шестте сфери на фокус на Ротари </w:t>
      </w:r>
      <w:r>
        <w:rPr>
          <w:rFonts w:ascii="Arial" w:hAnsi="Arial" w:cs="Arial"/>
          <w:sz w:val="32"/>
          <w:szCs w:val="32"/>
          <w:lang w:val="bg-BG"/>
        </w:rPr>
        <w:lastRenderedPageBreak/>
        <w:t>фондацията</w:t>
      </w:r>
      <w:r w:rsidR="003413E6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 xml:space="preserve">Глобалните грантове са сравнително нови за ротарианците и някои от нашите приятели все още </w:t>
      </w:r>
      <w:r w:rsidR="0008728E">
        <w:rPr>
          <w:rFonts w:ascii="Arial" w:hAnsi="Arial" w:cs="Arial"/>
          <w:sz w:val="32"/>
          <w:szCs w:val="32"/>
          <w:lang w:val="bg-BG"/>
        </w:rPr>
        <w:t>свикват</w:t>
      </w:r>
      <w:r>
        <w:rPr>
          <w:rFonts w:ascii="Arial" w:hAnsi="Arial" w:cs="Arial"/>
          <w:sz w:val="32"/>
          <w:szCs w:val="32"/>
          <w:lang w:val="bg-BG"/>
        </w:rPr>
        <w:t xml:space="preserve"> с изискванията</w:t>
      </w:r>
      <w:r w:rsidR="003413E6" w:rsidRPr="00253FC8">
        <w:rPr>
          <w:rFonts w:ascii="Arial" w:hAnsi="Arial" w:cs="Arial"/>
          <w:sz w:val="32"/>
          <w:szCs w:val="32"/>
        </w:rPr>
        <w:t xml:space="preserve">. </w:t>
      </w:r>
    </w:p>
    <w:p w:rsidR="00EA0777" w:rsidRDefault="00883220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 xml:space="preserve">Но ние виждаме страхотни успехи в практиката на Глобалните грантове с най-разнообразни проекти по целия свят </w:t>
      </w:r>
      <w:r w:rsidR="001102FD" w:rsidRPr="00253FC8">
        <w:rPr>
          <w:rFonts w:ascii="Arial" w:hAnsi="Arial" w:cs="Arial"/>
          <w:sz w:val="32"/>
          <w:szCs w:val="32"/>
        </w:rPr>
        <w:t>—</w:t>
      </w:r>
      <w:r>
        <w:rPr>
          <w:rFonts w:ascii="Arial" w:hAnsi="Arial" w:cs="Arial"/>
          <w:sz w:val="32"/>
          <w:szCs w:val="32"/>
          <w:lang w:val="bg-BG"/>
        </w:rPr>
        <w:t xml:space="preserve"> от програма за ограмотяване на пълнолетни в Детройт</w:t>
      </w:r>
      <w:r w:rsidR="001102FD" w:rsidRPr="00253FC8">
        <w:rPr>
          <w:rFonts w:ascii="Arial" w:hAnsi="Arial" w:cs="Arial"/>
          <w:sz w:val="32"/>
          <w:szCs w:val="32"/>
        </w:rPr>
        <w:t xml:space="preserve"> </w:t>
      </w:r>
      <w:r w:rsidR="00E82294">
        <w:rPr>
          <w:rFonts w:ascii="Arial" w:hAnsi="Arial" w:cs="Arial"/>
          <w:sz w:val="32"/>
          <w:szCs w:val="32"/>
          <w:lang w:val="bg-BG"/>
        </w:rPr>
        <w:t xml:space="preserve">до постижение за </w:t>
      </w:r>
      <w:r w:rsidR="00861BAD">
        <w:rPr>
          <w:rFonts w:ascii="Arial" w:hAnsi="Arial" w:cs="Arial"/>
          <w:sz w:val="32"/>
          <w:szCs w:val="32"/>
          <w:lang w:val="bg-BG"/>
        </w:rPr>
        <w:t>подобрение на качеството на въздуха в Непал и</w:t>
      </w:r>
      <w:r w:rsidR="001102FD" w:rsidRPr="00253FC8">
        <w:rPr>
          <w:rFonts w:ascii="Arial" w:hAnsi="Arial" w:cs="Arial"/>
          <w:sz w:val="32"/>
          <w:szCs w:val="32"/>
        </w:rPr>
        <w:t xml:space="preserve"> </w:t>
      </w:r>
      <w:r w:rsidR="00555F8B">
        <w:rPr>
          <w:rFonts w:ascii="Arial" w:hAnsi="Arial" w:cs="Arial"/>
          <w:sz w:val="32"/>
          <w:szCs w:val="32"/>
          <w:lang w:val="bg-BG"/>
        </w:rPr>
        <w:t>редица водни проекти в цяла Африка</w:t>
      </w:r>
      <w:r w:rsidR="001102FD" w:rsidRPr="00253FC8">
        <w:rPr>
          <w:rFonts w:ascii="Arial" w:hAnsi="Arial" w:cs="Arial"/>
          <w:sz w:val="32"/>
          <w:szCs w:val="32"/>
        </w:rPr>
        <w:t xml:space="preserve">. </w:t>
      </w:r>
    </w:p>
    <w:p w:rsidR="001102FD" w:rsidRPr="00EA0777" w:rsidRDefault="00555F8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Тук виждате цифрите,</w:t>
      </w:r>
      <w:r w:rsidR="00D11A86" w:rsidRPr="00EA07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хвърлящи светлина върху кандидатурите за Глобален ГРАНТ</w:t>
      </w:r>
      <w:r w:rsidR="00D11A86" w:rsidRPr="00EA07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 xml:space="preserve">през ротарианската </w:t>
      </w:r>
      <w:r w:rsidR="00795710" w:rsidRPr="00EA0777">
        <w:rPr>
          <w:rFonts w:ascii="Arial" w:hAnsi="Arial" w:cs="Arial"/>
          <w:sz w:val="32"/>
          <w:szCs w:val="32"/>
        </w:rPr>
        <w:t>201</w:t>
      </w:r>
      <w:r w:rsidR="00EA0777" w:rsidRPr="00EA0777">
        <w:rPr>
          <w:rFonts w:ascii="Arial" w:hAnsi="Arial" w:cs="Arial"/>
          <w:sz w:val="32"/>
          <w:szCs w:val="32"/>
        </w:rPr>
        <w:t>5</w:t>
      </w:r>
      <w:r w:rsidR="00795710" w:rsidRPr="00EA0777">
        <w:rPr>
          <w:rFonts w:ascii="Arial" w:hAnsi="Arial" w:cs="Arial"/>
          <w:sz w:val="32"/>
          <w:szCs w:val="32"/>
        </w:rPr>
        <w:t>-201</w:t>
      </w:r>
      <w:r w:rsidR="00EA0777" w:rsidRPr="00EA077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  <w:lang w:val="bg-BG"/>
        </w:rPr>
        <w:t xml:space="preserve"> година.</w:t>
      </w:r>
      <w:r w:rsidR="00EA0777" w:rsidRPr="00EA07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 xml:space="preserve">Глобалните грантове представляват значително разширяване на нашата хуманитарна служба </w:t>
      </w:r>
      <w:r w:rsidR="001102FD" w:rsidRPr="00EA0777">
        <w:rPr>
          <w:rFonts w:ascii="Arial" w:hAnsi="Arial" w:cs="Arial"/>
          <w:sz w:val="32"/>
          <w:szCs w:val="32"/>
        </w:rPr>
        <w:t xml:space="preserve"> —</w:t>
      </w:r>
      <w:r>
        <w:rPr>
          <w:rFonts w:ascii="Arial" w:hAnsi="Arial" w:cs="Arial"/>
          <w:sz w:val="32"/>
          <w:szCs w:val="32"/>
          <w:lang w:val="bg-BG"/>
        </w:rPr>
        <w:t xml:space="preserve"> както по отношение на обхват</w:t>
      </w:r>
      <w:r w:rsidR="001F2985">
        <w:rPr>
          <w:rFonts w:ascii="Arial" w:hAnsi="Arial" w:cs="Arial"/>
          <w:sz w:val="32"/>
          <w:szCs w:val="32"/>
          <w:lang w:val="bg-BG"/>
        </w:rPr>
        <w:t>а</w:t>
      </w:r>
      <w:r>
        <w:rPr>
          <w:rFonts w:ascii="Arial" w:hAnsi="Arial" w:cs="Arial"/>
          <w:sz w:val="32"/>
          <w:szCs w:val="32"/>
          <w:lang w:val="bg-BG"/>
        </w:rPr>
        <w:t>, така и по отношение на ресурси</w:t>
      </w:r>
      <w:r w:rsidR="001F2985">
        <w:rPr>
          <w:rFonts w:ascii="Arial" w:hAnsi="Arial" w:cs="Arial"/>
          <w:sz w:val="32"/>
          <w:szCs w:val="32"/>
          <w:lang w:val="bg-BG"/>
        </w:rPr>
        <w:t>те</w:t>
      </w:r>
      <w:r w:rsidR="001102FD" w:rsidRPr="00EA0777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Тези грантове насърчават ротарианците да мислят по-мащабно и да създават проекти, които имат трайна стойност</w:t>
      </w:r>
      <w:r w:rsidR="001102FD" w:rsidRPr="00EA0777">
        <w:rPr>
          <w:rFonts w:ascii="Arial" w:hAnsi="Arial" w:cs="Arial"/>
          <w:sz w:val="32"/>
          <w:szCs w:val="32"/>
        </w:rPr>
        <w:t>.</w:t>
      </w:r>
    </w:p>
    <w:p w:rsidR="005545C2" w:rsidRPr="005545C2" w:rsidRDefault="00555F8B" w:rsidP="005545C2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По-големите проекти изискват и повече пари</w:t>
      </w:r>
      <w:r w:rsidR="00436EC0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Очевидно те задължават нашата Фондация да си поставя по-амбициозни цели за набиране на средства</w:t>
      </w:r>
      <w:r w:rsidR="001102FD" w:rsidRPr="00253FC8">
        <w:rPr>
          <w:rFonts w:ascii="Arial" w:hAnsi="Arial" w:cs="Arial"/>
          <w:sz w:val="32"/>
          <w:szCs w:val="32"/>
        </w:rPr>
        <w:t>.</w:t>
      </w:r>
      <w:r w:rsidR="0010421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Текущите</w:t>
      </w:r>
      <w:r w:rsidR="00C00479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Глобални грантове по сфери на фокус</w:t>
      </w:r>
      <w:r w:rsidR="00C00479" w:rsidRPr="00EA0777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се виждат на екрана</w:t>
      </w:r>
      <w:r w:rsidR="005545C2">
        <w:rPr>
          <w:rFonts w:ascii="Arial" w:hAnsi="Arial" w:cs="Arial"/>
          <w:sz w:val="32"/>
          <w:szCs w:val="32"/>
        </w:rPr>
        <w:t>.</w:t>
      </w:r>
    </w:p>
    <w:p w:rsidR="00C00479" w:rsidRPr="00253FC8" w:rsidRDefault="00555F8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Тези цифри са допълнителни показатели за развитието на Глобалните грантове</w:t>
      </w:r>
      <w:r w:rsidR="006E1FBF" w:rsidRPr="00253FC8">
        <w:rPr>
          <w:rFonts w:ascii="Arial" w:hAnsi="Arial" w:cs="Arial"/>
          <w:sz w:val="32"/>
          <w:szCs w:val="32"/>
        </w:rPr>
        <w:t>.</w:t>
      </w:r>
      <w:r w:rsidR="00725B2F" w:rsidRPr="00253FC8">
        <w:rPr>
          <w:rFonts w:ascii="Arial" w:hAnsi="Arial" w:cs="Arial"/>
          <w:sz w:val="32"/>
          <w:szCs w:val="32"/>
        </w:rPr>
        <w:t xml:space="preserve"> </w:t>
      </w:r>
      <w:r w:rsidR="00E62874">
        <w:rPr>
          <w:rFonts w:ascii="Arial" w:hAnsi="Arial" w:cs="Arial"/>
          <w:sz w:val="32"/>
          <w:szCs w:val="32"/>
          <w:lang w:val="bg-BG"/>
        </w:rPr>
        <w:t>Този слайд показва сравнение между одобрените Глобални грантове през последните две ротариански години</w:t>
      </w:r>
      <w:r w:rsidR="00725B2F" w:rsidRPr="00253FC8">
        <w:rPr>
          <w:rFonts w:ascii="Arial" w:hAnsi="Arial" w:cs="Arial"/>
          <w:sz w:val="32"/>
          <w:szCs w:val="32"/>
        </w:rPr>
        <w:t xml:space="preserve"> </w:t>
      </w:r>
      <w:r w:rsidR="00E62874">
        <w:rPr>
          <w:rFonts w:ascii="Arial" w:hAnsi="Arial" w:cs="Arial"/>
          <w:sz w:val="32"/>
          <w:szCs w:val="32"/>
          <w:lang w:val="bg-BG"/>
        </w:rPr>
        <w:t>на месечна основа.</w:t>
      </w:r>
    </w:p>
    <w:p w:rsidR="001102FD" w:rsidRPr="00253FC8" w:rsidRDefault="00176BE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lastRenderedPageBreak/>
        <w:t>Бюджетът за Глобалните грантове и сумата, изразходвана за Глобални грантове, през последните две години са на екрана</w:t>
      </w:r>
      <w:r w:rsidR="00725B2F" w:rsidRPr="00253FC8">
        <w:rPr>
          <w:rFonts w:ascii="Arial" w:hAnsi="Arial" w:cs="Arial"/>
          <w:sz w:val="32"/>
          <w:szCs w:val="32"/>
        </w:rPr>
        <w:t>.</w:t>
      </w:r>
    </w:p>
    <w:p w:rsidR="006E1FBF" w:rsidRDefault="009C5B88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Поглеждайки към Дистриктните грантове</w:t>
      </w:r>
      <w:r w:rsidR="006E1FBF" w:rsidRPr="00253FC8">
        <w:rPr>
          <w:rFonts w:ascii="Arial" w:hAnsi="Arial" w:cs="Arial"/>
          <w:sz w:val="32"/>
          <w:szCs w:val="32"/>
        </w:rPr>
        <w:t xml:space="preserve">, </w:t>
      </w:r>
      <w:r w:rsidR="001857F8">
        <w:rPr>
          <w:rFonts w:ascii="Arial" w:hAnsi="Arial" w:cs="Arial"/>
          <w:sz w:val="32"/>
          <w:szCs w:val="32"/>
          <w:lang w:val="bg-BG"/>
        </w:rPr>
        <w:t>тук виждате цифрите по бюджета и изразходваните суми</w:t>
      </w:r>
      <w:r w:rsidR="006E1FBF" w:rsidRPr="00253FC8">
        <w:rPr>
          <w:rFonts w:ascii="Arial" w:hAnsi="Arial" w:cs="Arial"/>
          <w:sz w:val="32"/>
          <w:szCs w:val="32"/>
        </w:rPr>
        <w:t xml:space="preserve"> </w:t>
      </w:r>
      <w:r w:rsidR="001857F8">
        <w:rPr>
          <w:rFonts w:ascii="Arial" w:hAnsi="Arial" w:cs="Arial"/>
          <w:sz w:val="32"/>
          <w:szCs w:val="32"/>
          <w:lang w:val="bg-BG"/>
        </w:rPr>
        <w:t>през последните две ротариански години</w:t>
      </w:r>
      <w:r w:rsidR="006E1FBF" w:rsidRPr="00253FC8">
        <w:rPr>
          <w:rFonts w:ascii="Arial" w:hAnsi="Arial" w:cs="Arial"/>
          <w:sz w:val="32"/>
          <w:szCs w:val="32"/>
        </w:rPr>
        <w:t>.</w:t>
      </w:r>
    </w:p>
    <w:p w:rsidR="00EA0777" w:rsidRPr="00F57321" w:rsidRDefault="006064E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Когато погледнем съотношението между Глобалните грантове и Дистриктните грантове</w:t>
      </w:r>
      <w:r w:rsidR="00EA0777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забелязваме, че използването на Глобалните грантове е слабо</w:t>
      </w:r>
      <w:r w:rsidR="001C58E6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През</w:t>
      </w:r>
      <w:r w:rsidR="008D5003">
        <w:rPr>
          <w:rFonts w:ascii="Arial" w:hAnsi="Arial" w:cs="Arial"/>
          <w:sz w:val="32"/>
          <w:szCs w:val="32"/>
        </w:rPr>
        <w:t xml:space="preserve"> </w:t>
      </w:r>
      <w:r w:rsidR="00EA0777" w:rsidRPr="00F57321">
        <w:rPr>
          <w:rFonts w:ascii="Arial" w:hAnsi="Arial" w:cs="Arial"/>
          <w:sz w:val="32"/>
          <w:szCs w:val="32"/>
        </w:rPr>
        <w:t>2015-16</w:t>
      </w:r>
      <w:r>
        <w:rPr>
          <w:rFonts w:ascii="Arial" w:hAnsi="Arial" w:cs="Arial"/>
          <w:sz w:val="32"/>
          <w:szCs w:val="32"/>
          <w:lang w:val="bg-BG"/>
        </w:rPr>
        <w:t xml:space="preserve"> година само</w:t>
      </w:r>
      <w:r w:rsidR="00EA0777" w:rsidRPr="00F57321">
        <w:rPr>
          <w:rFonts w:ascii="Arial" w:hAnsi="Arial" w:cs="Arial"/>
          <w:sz w:val="32"/>
          <w:szCs w:val="32"/>
        </w:rPr>
        <w:t xml:space="preserve"> 13% </w:t>
      </w:r>
      <w:r>
        <w:rPr>
          <w:rFonts w:ascii="Arial" w:hAnsi="Arial" w:cs="Arial"/>
          <w:sz w:val="32"/>
          <w:szCs w:val="32"/>
          <w:lang w:val="bg-BG"/>
        </w:rPr>
        <w:t>от клубовете са участвали в ГГ</w:t>
      </w:r>
      <w:r w:rsidR="00F57321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Трябва да изтъкваме пред клубовете си</w:t>
      </w:r>
      <w:r w:rsidR="00F57321" w:rsidRPr="00F5732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  <w:lang w:val="bg-BG"/>
        </w:rPr>
        <w:t>значимостта и стойността на ГГ, за да</w:t>
      </w:r>
      <w:r w:rsidR="00F57321" w:rsidRPr="00F57321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  <w:lang w:val="bg-BG"/>
        </w:rPr>
        <w:t>защитим международния характер на Ротари</w:t>
      </w:r>
      <w:r w:rsidR="00F57321" w:rsidRPr="00F57321">
        <w:rPr>
          <w:rFonts w:ascii="Arial" w:hAnsi="Arial" w:cs="Arial"/>
          <w:bCs/>
          <w:sz w:val="32"/>
          <w:szCs w:val="32"/>
        </w:rPr>
        <w:t>.</w:t>
      </w:r>
      <w:r w:rsidR="00F57321" w:rsidRPr="00F57321">
        <w:rPr>
          <w:rFonts w:ascii="Arial" w:hAnsi="Arial" w:cs="Arial"/>
          <w:sz w:val="32"/>
          <w:szCs w:val="32"/>
        </w:rPr>
        <w:t xml:space="preserve"> </w:t>
      </w:r>
    </w:p>
    <w:p w:rsidR="006E1FBF" w:rsidRPr="00253FC8" w:rsidRDefault="006064E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Зная, че</w:t>
      </w:r>
      <w:r w:rsidR="006E1FBF" w:rsidRPr="00253FC8">
        <w:rPr>
          <w:rFonts w:ascii="Arial" w:hAnsi="Arial" w:cs="Arial"/>
          <w:sz w:val="32"/>
          <w:szCs w:val="32"/>
        </w:rPr>
        <w:t xml:space="preserve"> “</w:t>
      </w:r>
      <w:r>
        <w:rPr>
          <w:rFonts w:ascii="Arial" w:hAnsi="Arial" w:cs="Arial"/>
          <w:sz w:val="32"/>
          <w:szCs w:val="32"/>
          <w:lang w:val="bg-BG"/>
        </w:rPr>
        <w:t>отказите на предложения за Глобални грантове</w:t>
      </w:r>
      <w:r w:rsidR="006E1FBF" w:rsidRPr="00253FC8">
        <w:rPr>
          <w:rFonts w:ascii="Arial" w:hAnsi="Arial" w:cs="Arial"/>
          <w:sz w:val="32"/>
          <w:szCs w:val="32"/>
        </w:rPr>
        <w:t xml:space="preserve">” </w:t>
      </w:r>
      <w:r>
        <w:rPr>
          <w:rFonts w:ascii="Arial" w:hAnsi="Arial" w:cs="Arial"/>
          <w:sz w:val="32"/>
          <w:szCs w:val="32"/>
          <w:lang w:val="bg-BG"/>
        </w:rPr>
        <w:t>са сред основните оплаквания, които идват от нашите клубове и дистрикти</w:t>
      </w:r>
      <w:r w:rsidR="006E1FBF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Тези цифри показват стойностите на неотдавнашните откази на кандидатури за Глобални грантове</w:t>
      </w:r>
      <w:r w:rsidR="006E1FBF" w:rsidRPr="00253FC8">
        <w:rPr>
          <w:rFonts w:ascii="Arial" w:hAnsi="Arial" w:cs="Arial"/>
          <w:sz w:val="32"/>
          <w:szCs w:val="32"/>
        </w:rPr>
        <w:t xml:space="preserve">.  </w:t>
      </w:r>
      <w:r>
        <w:rPr>
          <w:rFonts w:ascii="Arial" w:hAnsi="Arial" w:cs="Arial"/>
          <w:sz w:val="32"/>
          <w:szCs w:val="32"/>
          <w:lang w:val="bg-BG"/>
        </w:rPr>
        <w:t>Както виждате</w:t>
      </w:r>
      <w:r w:rsidR="006E1FBF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  <w:lang w:val="bg-BG"/>
        </w:rPr>
        <w:t>основната причина за отказ е</w:t>
      </w:r>
      <w:r w:rsidR="00CF1C65">
        <w:rPr>
          <w:rFonts w:ascii="Arial" w:hAnsi="Arial" w:cs="Arial"/>
          <w:b/>
          <w:sz w:val="32"/>
          <w:szCs w:val="32"/>
          <w:lang w:val="bg-BG"/>
        </w:rPr>
        <w:t>, че</w:t>
      </w:r>
      <w:r w:rsidR="006E1FBF" w:rsidRPr="008D5003">
        <w:rPr>
          <w:rFonts w:ascii="Arial" w:hAnsi="Arial" w:cs="Arial"/>
          <w:b/>
          <w:sz w:val="32"/>
          <w:szCs w:val="32"/>
        </w:rPr>
        <w:t xml:space="preserve"> </w:t>
      </w:r>
      <w:r w:rsidR="00AA4842" w:rsidRPr="008D5003">
        <w:rPr>
          <w:rFonts w:ascii="Arial" w:hAnsi="Arial" w:cs="Arial"/>
          <w:b/>
          <w:sz w:val="32"/>
          <w:szCs w:val="32"/>
        </w:rPr>
        <w:t>“</w:t>
      </w:r>
      <w:r>
        <w:rPr>
          <w:rFonts w:ascii="Arial" w:hAnsi="Arial" w:cs="Arial"/>
          <w:b/>
          <w:sz w:val="32"/>
          <w:szCs w:val="32"/>
          <w:lang w:val="bg-BG"/>
        </w:rPr>
        <w:t>не се вписват</w:t>
      </w:r>
      <w:r w:rsidR="00AA4842" w:rsidRPr="008D5003">
        <w:rPr>
          <w:rFonts w:ascii="Arial" w:hAnsi="Arial" w:cs="Arial"/>
          <w:b/>
          <w:sz w:val="32"/>
          <w:szCs w:val="32"/>
        </w:rPr>
        <w:t>”</w:t>
      </w:r>
      <w:r w:rsidR="006E1FBF" w:rsidRPr="008D500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bg-BG"/>
        </w:rPr>
        <w:t>в сферите на фокус</w:t>
      </w:r>
      <w:r w:rsidR="006E1FBF" w:rsidRPr="008D5003">
        <w:rPr>
          <w:rFonts w:ascii="Arial" w:hAnsi="Arial" w:cs="Arial"/>
          <w:b/>
          <w:sz w:val="32"/>
          <w:szCs w:val="32"/>
        </w:rPr>
        <w:t>.</w:t>
      </w:r>
      <w:r w:rsidR="006E1FBF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Другите често срещани причини са свързани със закупу</w:t>
      </w:r>
      <w:r w:rsidR="00EB3A8A">
        <w:rPr>
          <w:rFonts w:ascii="Arial" w:hAnsi="Arial" w:cs="Arial"/>
          <w:sz w:val="32"/>
          <w:szCs w:val="32"/>
          <w:lang w:val="bg-BG"/>
        </w:rPr>
        <w:t>в</w:t>
      </w:r>
      <w:r>
        <w:rPr>
          <w:rFonts w:ascii="Arial" w:hAnsi="Arial" w:cs="Arial"/>
          <w:sz w:val="32"/>
          <w:szCs w:val="32"/>
          <w:lang w:val="bg-BG"/>
        </w:rPr>
        <w:t>ането на автомобили или апаратура</w:t>
      </w:r>
      <w:r w:rsidR="006E1FBF" w:rsidRPr="00253FC8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Вярвам, че колкото по-добре обучаваме нашите дистрикти и клубове, толкова по-малко ще бъдат тези</w:t>
      </w:r>
      <w:r w:rsidR="006E1FBF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недостатъци</w:t>
      </w:r>
      <w:r w:rsidR="006E1FBF" w:rsidRPr="00253FC8">
        <w:rPr>
          <w:rFonts w:ascii="Arial" w:hAnsi="Arial" w:cs="Arial"/>
          <w:sz w:val="32"/>
          <w:szCs w:val="32"/>
        </w:rPr>
        <w:t>.</w:t>
      </w:r>
    </w:p>
    <w:p w:rsidR="006E1FBF" w:rsidRPr="008D5003" w:rsidRDefault="006064E2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lang w:val="bg-BG"/>
        </w:rPr>
        <w:t xml:space="preserve">В този момент трябва да акцентирам върух промяна във фокуса на Фондацията по отношение на </w:t>
      </w:r>
      <w:r w:rsidR="00F61EBF">
        <w:rPr>
          <w:rFonts w:ascii="Arial" w:hAnsi="Arial" w:cs="Arial"/>
          <w:sz w:val="32"/>
          <w:szCs w:val="32"/>
          <w:lang w:val="bg-BG"/>
        </w:rPr>
        <w:t>устойчивостта</w:t>
      </w:r>
      <w:r w:rsidR="006E1FBF" w:rsidRPr="00253FC8">
        <w:rPr>
          <w:rFonts w:ascii="Arial" w:hAnsi="Arial" w:cs="Arial"/>
          <w:sz w:val="32"/>
          <w:szCs w:val="32"/>
        </w:rPr>
        <w:t xml:space="preserve">. </w:t>
      </w:r>
      <w:r w:rsidR="00576989">
        <w:rPr>
          <w:rFonts w:ascii="Arial" w:hAnsi="Arial" w:cs="Arial"/>
          <w:b/>
          <w:sz w:val="32"/>
          <w:szCs w:val="32"/>
          <w:lang w:val="bg-BG"/>
        </w:rPr>
        <w:t xml:space="preserve">ПРОМЯНАТА В ЦЕЛТА НА РФ ОТНОСНО ПРОЕКТИТЕ </w:t>
      </w:r>
      <w:r w:rsidR="00576989">
        <w:rPr>
          <w:rFonts w:ascii="Arial" w:hAnsi="Arial" w:cs="Arial"/>
          <w:b/>
          <w:sz w:val="32"/>
          <w:szCs w:val="32"/>
          <w:lang w:val="bg-BG"/>
        </w:rPr>
        <w:lastRenderedPageBreak/>
        <w:t>ОТ ПРОСТО ДОСТАВЯНЕ НА СТОКИ</w:t>
      </w:r>
      <w:r w:rsidR="006E1FBF" w:rsidRPr="008D5003">
        <w:rPr>
          <w:rFonts w:ascii="Arial" w:hAnsi="Arial" w:cs="Arial"/>
          <w:b/>
          <w:sz w:val="32"/>
          <w:szCs w:val="32"/>
        </w:rPr>
        <w:t xml:space="preserve"> </w:t>
      </w:r>
      <w:r w:rsidR="00576989">
        <w:rPr>
          <w:rFonts w:ascii="Arial" w:hAnsi="Arial" w:cs="Arial"/>
          <w:b/>
          <w:sz w:val="32"/>
          <w:szCs w:val="32"/>
          <w:u w:val="single"/>
          <w:lang w:val="bg-BG"/>
        </w:rPr>
        <w:t>КЪМ</w:t>
      </w:r>
      <w:r w:rsidR="006E1FBF" w:rsidRPr="008D500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76989">
        <w:rPr>
          <w:rFonts w:ascii="Arial" w:hAnsi="Arial" w:cs="Arial"/>
          <w:b/>
          <w:sz w:val="32"/>
          <w:szCs w:val="32"/>
          <w:u w:val="single"/>
          <w:lang w:val="bg-BG"/>
        </w:rPr>
        <w:t>ИЗВЪРШВАНЕ НА ПОЗИТИВНА ПРОМЯНА В ЖИВОТА НА ХОРАТА</w:t>
      </w:r>
      <w:r w:rsidR="006E1FBF" w:rsidRPr="008D5003">
        <w:rPr>
          <w:rFonts w:ascii="Arial" w:hAnsi="Arial" w:cs="Arial"/>
          <w:b/>
          <w:sz w:val="32"/>
          <w:szCs w:val="32"/>
          <w:u w:val="single"/>
        </w:rPr>
        <w:t>.</w:t>
      </w:r>
    </w:p>
    <w:p w:rsidR="00E03BAB" w:rsidRPr="00253FC8" w:rsidRDefault="002473D1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В този ред на мисли Мениджърите от сферите на фокус гледат</w:t>
      </w:r>
      <w:r w:rsidR="00E03BAB" w:rsidRPr="00253FC8">
        <w:rPr>
          <w:rFonts w:ascii="Arial" w:hAnsi="Arial" w:cs="Arial"/>
          <w:sz w:val="32"/>
          <w:szCs w:val="32"/>
        </w:rPr>
        <w:t>:</w:t>
      </w:r>
    </w:p>
    <w:p w:rsidR="00E03BAB" w:rsidRPr="00253FC8" w:rsidRDefault="00E03BAB" w:rsidP="00E03BAB">
      <w:pPr>
        <w:pStyle w:val="Body"/>
        <w:spacing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253FC8">
        <w:rPr>
          <w:rFonts w:ascii="Arial" w:eastAsiaTheme="minorHAnsi" w:hAnsi="Arial" w:cs="Arial"/>
          <w:color w:val="auto"/>
          <w:sz w:val="32"/>
          <w:szCs w:val="32"/>
          <w:bdr w:val="none" w:sz="0" w:space="0" w:color="auto"/>
        </w:rPr>
        <w:t xml:space="preserve">- </w:t>
      </w:r>
      <w:r w:rsidR="00AB29EF">
        <w:rPr>
          <w:rFonts w:ascii="Arial" w:hAnsi="Arial" w:cs="Arial"/>
          <w:b/>
          <w:sz w:val="32"/>
          <w:szCs w:val="32"/>
          <w:lang w:val="bg-BG"/>
        </w:rPr>
        <w:t>СЪВМЕСТИМОСТ</w:t>
      </w:r>
      <w:r w:rsidRPr="008D5003">
        <w:rPr>
          <w:rFonts w:ascii="Arial" w:hAnsi="Arial" w:cs="Arial"/>
          <w:b/>
          <w:sz w:val="32"/>
          <w:szCs w:val="32"/>
        </w:rPr>
        <w:t xml:space="preserve"> </w:t>
      </w:r>
      <w:r w:rsidR="00AB29EF">
        <w:rPr>
          <w:rFonts w:ascii="Arial" w:hAnsi="Arial" w:cs="Arial"/>
          <w:b/>
          <w:sz w:val="32"/>
          <w:szCs w:val="32"/>
          <w:lang w:val="bg-BG"/>
        </w:rPr>
        <w:t>със сферите на фокус</w:t>
      </w:r>
      <w:r w:rsidR="000F5A09" w:rsidRPr="00253FC8">
        <w:rPr>
          <w:rFonts w:ascii="Arial" w:hAnsi="Arial" w:cs="Arial"/>
          <w:sz w:val="32"/>
          <w:szCs w:val="32"/>
        </w:rPr>
        <w:t xml:space="preserve">. </w:t>
      </w:r>
      <w:r w:rsidR="00AB29EF">
        <w:rPr>
          <w:rFonts w:ascii="Arial" w:hAnsi="Arial" w:cs="Arial"/>
          <w:sz w:val="32"/>
          <w:szCs w:val="32"/>
          <w:lang w:val="bg-BG"/>
        </w:rPr>
        <w:t>С други думи,</w:t>
      </w:r>
      <w:r w:rsidR="000F5A09" w:rsidRPr="00253FC8">
        <w:rPr>
          <w:rFonts w:ascii="Arial" w:hAnsi="Arial" w:cs="Arial"/>
          <w:sz w:val="32"/>
          <w:szCs w:val="32"/>
        </w:rPr>
        <w:t xml:space="preserve"> </w:t>
      </w:r>
      <w:r w:rsidR="00AB29EF">
        <w:rPr>
          <w:rFonts w:ascii="Arial" w:hAnsi="Arial" w:cs="Arial"/>
          <w:sz w:val="32"/>
          <w:szCs w:val="32"/>
          <w:lang w:val="bg-BG"/>
        </w:rPr>
        <w:t>Проектът в съответствие ли е с политиката и критериите за допустимост</w:t>
      </w:r>
      <w:r w:rsidRPr="00253FC8">
        <w:rPr>
          <w:rFonts w:ascii="Arial" w:hAnsi="Arial" w:cs="Arial"/>
          <w:sz w:val="32"/>
          <w:szCs w:val="32"/>
        </w:rPr>
        <w:t>?</w:t>
      </w:r>
    </w:p>
    <w:p w:rsidR="00131476" w:rsidRPr="00253FC8" w:rsidRDefault="00E03BAB" w:rsidP="0096423E">
      <w:pPr>
        <w:pStyle w:val="Body"/>
        <w:spacing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253FC8">
        <w:rPr>
          <w:rFonts w:ascii="Arial" w:eastAsiaTheme="minorHAnsi" w:hAnsi="Arial" w:cs="Arial"/>
          <w:color w:val="auto"/>
          <w:sz w:val="32"/>
          <w:szCs w:val="32"/>
          <w:bdr w:val="none" w:sz="0" w:space="0" w:color="auto"/>
        </w:rPr>
        <w:t>-</w:t>
      </w:r>
      <w:r w:rsidRPr="00253FC8">
        <w:rPr>
          <w:rFonts w:ascii="Arial" w:hAnsi="Arial" w:cs="Arial"/>
          <w:sz w:val="32"/>
          <w:szCs w:val="32"/>
        </w:rPr>
        <w:t xml:space="preserve"> </w:t>
      </w:r>
      <w:r w:rsidR="00AB29EF">
        <w:rPr>
          <w:rFonts w:ascii="Arial" w:hAnsi="Arial" w:cs="Arial"/>
          <w:sz w:val="32"/>
          <w:szCs w:val="32"/>
          <w:lang w:val="bg-BG"/>
        </w:rPr>
        <w:t xml:space="preserve">Също така </w:t>
      </w:r>
      <w:r w:rsidR="003808B7">
        <w:rPr>
          <w:rFonts w:ascii="Arial" w:hAnsi="Arial" w:cs="Arial"/>
          <w:sz w:val="32"/>
          <w:szCs w:val="32"/>
          <w:lang w:val="bg-BG"/>
        </w:rPr>
        <w:t>следят</w:t>
      </w:r>
      <w:r w:rsidR="00AB29EF">
        <w:rPr>
          <w:rFonts w:ascii="Arial" w:hAnsi="Arial" w:cs="Arial"/>
          <w:sz w:val="32"/>
          <w:szCs w:val="32"/>
          <w:lang w:val="bg-BG"/>
        </w:rPr>
        <w:t xml:space="preserve"> за</w:t>
      </w:r>
      <w:r w:rsidR="00131476" w:rsidRPr="00253FC8">
        <w:rPr>
          <w:rFonts w:ascii="Arial" w:hAnsi="Arial" w:cs="Arial"/>
          <w:sz w:val="32"/>
          <w:szCs w:val="32"/>
        </w:rPr>
        <w:t xml:space="preserve"> </w:t>
      </w:r>
      <w:r w:rsidR="00AB29EF">
        <w:rPr>
          <w:rFonts w:ascii="Arial" w:hAnsi="Arial" w:cs="Arial"/>
          <w:b/>
          <w:sz w:val="32"/>
          <w:szCs w:val="32"/>
          <w:lang w:val="bg-BG"/>
        </w:rPr>
        <w:t>качеството на проекта</w:t>
      </w:r>
      <w:r w:rsidR="00131476" w:rsidRPr="00253FC8">
        <w:rPr>
          <w:rFonts w:ascii="Arial" w:hAnsi="Arial" w:cs="Arial"/>
          <w:sz w:val="32"/>
          <w:szCs w:val="32"/>
        </w:rPr>
        <w:t xml:space="preserve">. </w:t>
      </w:r>
      <w:r w:rsidR="00AB29EF">
        <w:rPr>
          <w:rFonts w:ascii="Arial" w:hAnsi="Arial" w:cs="Arial"/>
          <w:sz w:val="32"/>
          <w:szCs w:val="32"/>
          <w:lang w:val="bg-BG"/>
        </w:rPr>
        <w:t>Качеството на проекта се определя от</w:t>
      </w:r>
      <w:r w:rsidR="00131476" w:rsidRPr="00253FC8">
        <w:rPr>
          <w:rFonts w:ascii="Arial" w:hAnsi="Arial" w:cs="Arial"/>
          <w:sz w:val="32"/>
          <w:szCs w:val="32"/>
        </w:rPr>
        <w:t>:</w:t>
      </w:r>
      <w:r w:rsidR="0096423E" w:rsidRPr="00253FC8">
        <w:rPr>
          <w:rFonts w:ascii="Arial" w:hAnsi="Arial" w:cs="Arial"/>
          <w:sz w:val="32"/>
          <w:szCs w:val="32"/>
        </w:rPr>
        <w:t xml:space="preserve"> </w:t>
      </w:r>
    </w:p>
    <w:p w:rsidR="00E3016C" w:rsidRPr="00253FC8" w:rsidRDefault="00AB29EF" w:rsidP="00131476">
      <w:pPr>
        <w:pStyle w:val="Body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Нивото на обществена ангажираност</w:t>
      </w:r>
      <w:r w:rsidR="00FB4152" w:rsidRPr="00253FC8">
        <w:rPr>
          <w:rFonts w:ascii="Arial" w:hAnsi="Arial" w:cs="Arial"/>
          <w:sz w:val="32"/>
          <w:szCs w:val="32"/>
        </w:rPr>
        <w:t>,</w:t>
      </w:r>
    </w:p>
    <w:p w:rsidR="00E3016C" w:rsidRPr="00253FC8" w:rsidRDefault="00AB29EF" w:rsidP="00131476">
      <w:pPr>
        <w:pStyle w:val="Body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Позитивното въздействие на проекта връху повишаването на капацитета на общността или изграждането на умения в общността</w:t>
      </w:r>
      <w:r w:rsidR="00E3016C" w:rsidRPr="00253FC8">
        <w:rPr>
          <w:rFonts w:ascii="Arial" w:hAnsi="Arial" w:cs="Arial"/>
          <w:sz w:val="32"/>
          <w:szCs w:val="32"/>
        </w:rPr>
        <w:t xml:space="preserve"> </w:t>
      </w:r>
    </w:p>
    <w:p w:rsidR="00E3016C" w:rsidRPr="00253FC8" w:rsidRDefault="000A04F1" w:rsidP="00131476">
      <w:pPr>
        <w:pStyle w:val="Body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И устойчивостта на проекта</w:t>
      </w:r>
      <w:r w:rsidR="000F5A09" w:rsidRPr="00253FC8">
        <w:rPr>
          <w:rFonts w:ascii="Arial" w:hAnsi="Arial" w:cs="Arial"/>
          <w:sz w:val="32"/>
          <w:szCs w:val="32"/>
        </w:rPr>
        <w:t>,</w:t>
      </w:r>
      <w:r w:rsidR="00E3016C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в</w:t>
      </w:r>
      <w:r w:rsidR="003808B7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зависимост от това колко добре съответства на критериите за</w:t>
      </w:r>
      <w:r w:rsidR="00E3016C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СЪВМЕСТИМОСТ</w:t>
      </w:r>
      <w:r w:rsidR="00E3016C" w:rsidRPr="00253FC8">
        <w:rPr>
          <w:rFonts w:ascii="Arial" w:hAnsi="Arial" w:cs="Arial"/>
          <w:sz w:val="32"/>
          <w:szCs w:val="32"/>
        </w:rPr>
        <w:t>.</w:t>
      </w:r>
    </w:p>
    <w:p w:rsidR="00E3016C" w:rsidRPr="00253FC8" w:rsidRDefault="000A04F1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Нека сега погледнем към структурата на Ротари фондацията</w:t>
      </w:r>
      <w:r w:rsidR="00E3016C" w:rsidRPr="00253F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в глобален план</w:t>
      </w:r>
    </w:p>
    <w:p w:rsidR="006E1FBF" w:rsidRPr="00253FC8" w:rsidRDefault="000A04F1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Освен нашата Централа</w:t>
      </w:r>
      <w:r w:rsidR="006E1FBF" w:rsidRPr="00253FC8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Ротари се представлява от своите международни офиси чрез:</w:t>
      </w:r>
      <w:r w:rsidR="006E1FBF" w:rsidRPr="00253FC8">
        <w:rPr>
          <w:rFonts w:ascii="Arial" w:hAnsi="Arial" w:cs="Arial"/>
          <w:sz w:val="32"/>
          <w:szCs w:val="32"/>
        </w:rPr>
        <w:t xml:space="preserve"> </w:t>
      </w:r>
    </w:p>
    <w:p w:rsidR="006E1FBF" w:rsidRPr="000A04F1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0A04F1">
        <w:rPr>
          <w:rFonts w:ascii="Arial" w:hAnsi="Arial" w:cs="Arial"/>
          <w:sz w:val="32"/>
          <w:szCs w:val="32"/>
          <w:lang w:val="bg-BG"/>
        </w:rPr>
        <w:t>Офис за Европа</w:t>
      </w:r>
      <w:r w:rsidR="006E1FBF" w:rsidRPr="00253FC8">
        <w:rPr>
          <w:rFonts w:ascii="Arial" w:hAnsi="Arial" w:cs="Arial"/>
          <w:sz w:val="32"/>
          <w:szCs w:val="32"/>
        </w:rPr>
        <w:t xml:space="preserve"> / </w:t>
      </w:r>
      <w:r w:rsidR="000A04F1">
        <w:rPr>
          <w:rFonts w:ascii="Arial" w:hAnsi="Arial" w:cs="Arial"/>
          <w:sz w:val="32"/>
          <w:szCs w:val="32"/>
          <w:lang w:val="bg-BG"/>
        </w:rPr>
        <w:t>Африка в Цюрих</w:t>
      </w:r>
    </w:p>
    <w:p w:rsidR="006E1FBF" w:rsidRPr="000A04F1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0A04F1">
        <w:rPr>
          <w:rFonts w:ascii="Arial" w:hAnsi="Arial" w:cs="Arial"/>
          <w:sz w:val="32"/>
          <w:szCs w:val="32"/>
          <w:lang w:val="bg-BG"/>
        </w:rPr>
        <w:t xml:space="preserve">- </w:t>
      </w:r>
      <w:r w:rsidR="000A04F1">
        <w:rPr>
          <w:rFonts w:ascii="Arial" w:hAnsi="Arial" w:cs="Arial"/>
          <w:sz w:val="32"/>
          <w:szCs w:val="32"/>
          <w:lang w:val="bg-BG"/>
        </w:rPr>
        <w:t>Офис за Япония в Токио</w:t>
      </w:r>
      <w:r w:rsidR="006E1FBF" w:rsidRPr="000A04F1">
        <w:rPr>
          <w:rFonts w:ascii="Arial" w:hAnsi="Arial" w:cs="Arial"/>
          <w:sz w:val="32"/>
          <w:szCs w:val="32"/>
          <w:lang w:val="bg-BG"/>
        </w:rPr>
        <w:t>,</w:t>
      </w:r>
    </w:p>
    <w:p w:rsidR="006E1FBF" w:rsidRPr="000A04F1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0A04F1">
        <w:rPr>
          <w:rFonts w:ascii="Arial" w:hAnsi="Arial" w:cs="Arial"/>
          <w:sz w:val="32"/>
          <w:szCs w:val="32"/>
          <w:lang w:val="bg-BG"/>
        </w:rPr>
        <w:t xml:space="preserve">- </w:t>
      </w:r>
      <w:r w:rsidR="000A04F1">
        <w:rPr>
          <w:rFonts w:ascii="Arial" w:hAnsi="Arial" w:cs="Arial"/>
          <w:sz w:val="32"/>
          <w:szCs w:val="32"/>
          <w:lang w:val="bg-BG"/>
        </w:rPr>
        <w:t>Офис за Южния Тихи океан и Филипините в Парамата</w:t>
      </w:r>
      <w:r w:rsidR="006E1FBF" w:rsidRPr="000A04F1">
        <w:rPr>
          <w:rFonts w:ascii="Arial" w:hAnsi="Arial" w:cs="Arial"/>
          <w:sz w:val="32"/>
          <w:szCs w:val="32"/>
          <w:lang w:val="bg-BG"/>
        </w:rPr>
        <w:t>,</w:t>
      </w:r>
    </w:p>
    <w:p w:rsidR="006E1FBF" w:rsidRPr="000A04F1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0A04F1">
        <w:rPr>
          <w:rFonts w:ascii="Arial" w:hAnsi="Arial" w:cs="Arial"/>
          <w:sz w:val="32"/>
          <w:szCs w:val="32"/>
          <w:lang w:val="bg-BG"/>
        </w:rPr>
        <w:t xml:space="preserve">- </w:t>
      </w:r>
      <w:r w:rsidR="000A04F1">
        <w:rPr>
          <w:rFonts w:ascii="Arial" w:hAnsi="Arial" w:cs="Arial"/>
          <w:sz w:val="32"/>
          <w:szCs w:val="32"/>
          <w:lang w:val="bg-BG"/>
        </w:rPr>
        <w:t>Офис за Южна Азия в Ню Дел</w:t>
      </w:r>
      <w:r w:rsidR="003808B7">
        <w:rPr>
          <w:rFonts w:ascii="Arial" w:hAnsi="Arial" w:cs="Arial"/>
          <w:sz w:val="32"/>
          <w:szCs w:val="32"/>
          <w:lang w:val="bg-BG"/>
        </w:rPr>
        <w:t>х</w:t>
      </w:r>
      <w:r w:rsidR="000A04F1">
        <w:rPr>
          <w:rFonts w:ascii="Arial" w:hAnsi="Arial" w:cs="Arial"/>
          <w:sz w:val="32"/>
          <w:szCs w:val="32"/>
          <w:lang w:val="bg-BG"/>
        </w:rPr>
        <w:t>и</w:t>
      </w:r>
      <w:r w:rsidR="006E1FBF" w:rsidRPr="000A04F1">
        <w:rPr>
          <w:rFonts w:ascii="Arial" w:hAnsi="Arial" w:cs="Arial"/>
          <w:sz w:val="32"/>
          <w:szCs w:val="32"/>
          <w:lang w:val="bg-BG"/>
        </w:rPr>
        <w:t>,</w:t>
      </w:r>
    </w:p>
    <w:p w:rsidR="006E1FBF" w:rsidRPr="00E501A6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E501A6">
        <w:rPr>
          <w:rFonts w:ascii="Arial" w:hAnsi="Arial" w:cs="Arial"/>
          <w:sz w:val="32"/>
          <w:szCs w:val="32"/>
          <w:lang w:val="bg-BG"/>
        </w:rPr>
        <w:lastRenderedPageBreak/>
        <w:t xml:space="preserve">- </w:t>
      </w:r>
      <w:r w:rsidR="0052107C">
        <w:rPr>
          <w:rFonts w:ascii="Arial" w:hAnsi="Arial" w:cs="Arial"/>
          <w:sz w:val="32"/>
          <w:szCs w:val="32"/>
          <w:lang w:val="bg-BG"/>
        </w:rPr>
        <w:t>Офис за Корея в Сеул</w:t>
      </w:r>
      <w:r w:rsidR="006E1FBF" w:rsidRPr="00E501A6">
        <w:rPr>
          <w:rFonts w:ascii="Arial" w:hAnsi="Arial" w:cs="Arial"/>
          <w:sz w:val="32"/>
          <w:szCs w:val="32"/>
          <w:lang w:val="bg-BG"/>
        </w:rPr>
        <w:t>,</w:t>
      </w:r>
    </w:p>
    <w:p w:rsidR="006E1FBF" w:rsidRPr="00E501A6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E501A6">
        <w:rPr>
          <w:rFonts w:ascii="Arial" w:hAnsi="Arial" w:cs="Arial"/>
          <w:sz w:val="32"/>
          <w:szCs w:val="32"/>
          <w:lang w:val="bg-BG"/>
        </w:rPr>
        <w:t xml:space="preserve">- </w:t>
      </w:r>
      <w:r w:rsidR="00E501A6">
        <w:rPr>
          <w:rFonts w:ascii="Arial" w:hAnsi="Arial" w:cs="Arial"/>
          <w:sz w:val="32"/>
          <w:szCs w:val="32"/>
          <w:lang w:val="bg-BG"/>
        </w:rPr>
        <w:t>Офис за Бразилия в Сао Паоло</w:t>
      </w:r>
      <w:r w:rsidR="006E1FBF" w:rsidRPr="00E501A6">
        <w:rPr>
          <w:rFonts w:ascii="Arial" w:hAnsi="Arial" w:cs="Arial"/>
          <w:sz w:val="32"/>
          <w:szCs w:val="32"/>
          <w:lang w:val="bg-BG"/>
        </w:rPr>
        <w:t xml:space="preserve">, </w:t>
      </w:r>
      <w:r w:rsidR="00E501A6">
        <w:rPr>
          <w:rFonts w:ascii="Arial" w:hAnsi="Arial" w:cs="Arial"/>
          <w:sz w:val="32"/>
          <w:szCs w:val="32"/>
          <w:lang w:val="bg-BG"/>
        </w:rPr>
        <w:t>и</w:t>
      </w:r>
    </w:p>
    <w:p w:rsidR="00845DED" w:rsidRPr="00345D25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345D25">
        <w:rPr>
          <w:rFonts w:ascii="Arial" w:hAnsi="Arial" w:cs="Arial"/>
          <w:sz w:val="32"/>
          <w:szCs w:val="32"/>
          <w:lang w:val="bg-BG"/>
        </w:rPr>
        <w:t xml:space="preserve">- </w:t>
      </w:r>
      <w:r w:rsidR="00345D25">
        <w:rPr>
          <w:rFonts w:ascii="Arial" w:hAnsi="Arial" w:cs="Arial"/>
          <w:sz w:val="32"/>
          <w:szCs w:val="32"/>
          <w:lang w:val="bg-BG"/>
        </w:rPr>
        <w:t>Офис за Южна Америка в Буенос Айрес</w:t>
      </w:r>
    </w:p>
    <w:p w:rsidR="006E1FBF" w:rsidRPr="00345D25" w:rsidRDefault="00345D25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Освен това имаме</w:t>
      </w:r>
      <w:r w:rsidR="006E1FBF" w:rsidRPr="00345D25">
        <w:rPr>
          <w:rFonts w:ascii="Arial" w:hAnsi="Arial" w:cs="Arial"/>
          <w:sz w:val="32"/>
          <w:szCs w:val="32"/>
          <w:lang w:val="bg-BG"/>
        </w:rPr>
        <w:t xml:space="preserve"> 8 </w:t>
      </w:r>
      <w:r>
        <w:rPr>
          <w:rFonts w:ascii="Arial" w:hAnsi="Arial" w:cs="Arial"/>
          <w:sz w:val="32"/>
          <w:szCs w:val="32"/>
          <w:lang w:val="bg-BG"/>
        </w:rPr>
        <w:t>Асоциирани фондации на Ротари</w:t>
      </w:r>
      <w:r w:rsidR="000F5A09" w:rsidRPr="00345D25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две в Германия и по една в Канада</w:t>
      </w:r>
      <w:r w:rsidR="006E1FBF" w:rsidRPr="00345D25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Индия</w:t>
      </w:r>
      <w:r w:rsidR="006E1FBF" w:rsidRPr="00345D25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Обединеното кралство</w:t>
      </w:r>
      <w:r w:rsidR="006E1FBF" w:rsidRPr="00345D25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Австралия</w:t>
      </w:r>
      <w:r w:rsidR="006E1FBF" w:rsidRPr="00345D25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Бразилия и Япония</w:t>
      </w:r>
      <w:r w:rsidR="006E1FBF" w:rsidRPr="00345D25">
        <w:rPr>
          <w:rFonts w:ascii="Arial" w:hAnsi="Arial" w:cs="Arial"/>
          <w:sz w:val="32"/>
          <w:szCs w:val="32"/>
          <w:lang w:val="bg-BG"/>
        </w:rPr>
        <w:t>.</w:t>
      </w:r>
    </w:p>
    <w:p w:rsidR="00AE2430" w:rsidRPr="00D66B63" w:rsidRDefault="00D66B63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Този слайд показва даренията на Асоциираните фондации като процент от общите дарения към РФ</w:t>
      </w:r>
      <w:r w:rsidR="000F5A09" w:rsidRPr="00D66B63">
        <w:rPr>
          <w:rFonts w:ascii="Arial" w:hAnsi="Arial" w:cs="Arial"/>
          <w:sz w:val="32"/>
          <w:szCs w:val="32"/>
          <w:lang w:val="bg-BG"/>
        </w:rPr>
        <w:t>.</w:t>
      </w:r>
    </w:p>
    <w:p w:rsidR="00E3016C" w:rsidRPr="00D66B63" w:rsidRDefault="00D66B63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Речта ми няма да бъде пълна, ако не спомена нашите усилия за мир чрез нашите Центрове за мир по света</w:t>
      </w:r>
      <w:r w:rsidR="00E3016C" w:rsidRPr="00D66B63">
        <w:rPr>
          <w:rFonts w:ascii="Arial" w:hAnsi="Arial" w:cs="Arial"/>
          <w:sz w:val="32"/>
          <w:szCs w:val="32"/>
          <w:lang w:val="bg-BG"/>
        </w:rPr>
        <w:t xml:space="preserve">. </w:t>
      </w:r>
    </w:p>
    <w:p w:rsidR="00E3016C" w:rsidRPr="00253FC8" w:rsidRDefault="00AF78E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Ние осигуряваме Магистърски програми за мир и предотвратяване/разрешаване на конфликти чрез партниращите ни пет университета</w:t>
      </w:r>
      <w:r w:rsidR="00E3016C" w:rsidRPr="00AF78EB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Тези университети са</w:t>
      </w:r>
      <w:r w:rsidR="00E3016C" w:rsidRPr="00253FC8">
        <w:rPr>
          <w:rFonts w:ascii="Arial" w:hAnsi="Arial" w:cs="Arial"/>
          <w:sz w:val="32"/>
          <w:szCs w:val="32"/>
        </w:rPr>
        <w:t>:</w:t>
      </w:r>
    </w:p>
    <w:p w:rsidR="00E3016C" w:rsidRPr="00AF78EB" w:rsidRDefault="00253FC8" w:rsidP="00253FC8">
      <w:pPr>
        <w:pStyle w:val="Body"/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val="bg-BG"/>
        </w:rPr>
      </w:pPr>
      <w:r w:rsidRPr="00253FC8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="00AF78EB">
        <w:rPr>
          <w:rFonts w:ascii="Arial" w:hAnsi="Arial" w:cs="Arial"/>
          <w:sz w:val="32"/>
          <w:szCs w:val="32"/>
          <w:lang w:val="bg-BG"/>
        </w:rPr>
        <w:t>Дюк</w:t>
      </w:r>
      <w:r w:rsidR="00E3016C" w:rsidRPr="00253FC8">
        <w:rPr>
          <w:rFonts w:ascii="Arial" w:hAnsi="Arial" w:cs="Arial"/>
          <w:sz w:val="32"/>
          <w:szCs w:val="32"/>
        </w:rPr>
        <w:t xml:space="preserve"> – </w:t>
      </w:r>
      <w:r w:rsidR="00AF78EB">
        <w:rPr>
          <w:rFonts w:ascii="Arial" w:hAnsi="Arial" w:cs="Arial"/>
          <w:sz w:val="32"/>
          <w:szCs w:val="32"/>
          <w:lang w:val="bg-BG"/>
        </w:rPr>
        <w:t>Университета на Южна Каролина</w:t>
      </w:r>
    </w:p>
    <w:p w:rsidR="00E3016C" w:rsidRPr="00AF78EB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AF78EB">
        <w:rPr>
          <w:rFonts w:ascii="Arial" w:hAnsi="Arial" w:cs="Arial"/>
          <w:sz w:val="32"/>
          <w:szCs w:val="32"/>
          <w:lang w:val="bg-BG"/>
        </w:rPr>
        <w:t xml:space="preserve">- </w:t>
      </w:r>
      <w:r w:rsidR="00AF78EB">
        <w:rPr>
          <w:rFonts w:ascii="Arial" w:hAnsi="Arial" w:cs="Arial"/>
          <w:sz w:val="32"/>
          <w:szCs w:val="32"/>
          <w:lang w:val="bg-BG"/>
        </w:rPr>
        <w:t>Международния християнски университет</w:t>
      </w:r>
    </w:p>
    <w:p w:rsidR="00E3016C" w:rsidRPr="00AF78EB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AF78EB">
        <w:rPr>
          <w:rFonts w:ascii="Arial" w:hAnsi="Arial" w:cs="Arial"/>
          <w:sz w:val="32"/>
          <w:szCs w:val="32"/>
          <w:lang w:val="bg-BG"/>
        </w:rPr>
        <w:t xml:space="preserve">- </w:t>
      </w:r>
      <w:r w:rsidR="00AF78EB">
        <w:rPr>
          <w:rFonts w:ascii="Arial" w:hAnsi="Arial" w:cs="Arial"/>
          <w:sz w:val="32"/>
          <w:szCs w:val="32"/>
          <w:lang w:val="bg-BG"/>
        </w:rPr>
        <w:t>Университета на Брадфорд</w:t>
      </w:r>
    </w:p>
    <w:p w:rsidR="00E3016C" w:rsidRPr="00AF78EB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AF78EB">
        <w:rPr>
          <w:rFonts w:ascii="Arial" w:hAnsi="Arial" w:cs="Arial"/>
          <w:sz w:val="32"/>
          <w:szCs w:val="32"/>
          <w:lang w:val="bg-BG"/>
        </w:rPr>
        <w:t xml:space="preserve">- </w:t>
      </w:r>
      <w:r w:rsidR="00AF78EB">
        <w:rPr>
          <w:rFonts w:ascii="Arial" w:hAnsi="Arial" w:cs="Arial"/>
          <w:sz w:val="32"/>
          <w:szCs w:val="32"/>
          <w:lang w:val="bg-BG"/>
        </w:rPr>
        <w:t>Университета на Куинсланд</w:t>
      </w:r>
    </w:p>
    <w:p w:rsidR="00E3016C" w:rsidRPr="00AF78EB" w:rsidRDefault="00253FC8" w:rsidP="00253FC8">
      <w:pPr>
        <w:pStyle w:val="Body"/>
        <w:spacing w:line="360" w:lineRule="auto"/>
        <w:ind w:left="709"/>
        <w:jc w:val="both"/>
        <w:rPr>
          <w:rFonts w:ascii="Arial" w:hAnsi="Arial" w:cs="Arial"/>
          <w:sz w:val="32"/>
          <w:szCs w:val="32"/>
          <w:lang w:val="bg-BG"/>
        </w:rPr>
      </w:pPr>
      <w:r w:rsidRPr="00AF78EB">
        <w:rPr>
          <w:rFonts w:ascii="Arial" w:hAnsi="Arial" w:cs="Arial"/>
          <w:sz w:val="32"/>
          <w:szCs w:val="32"/>
          <w:lang w:val="bg-BG"/>
        </w:rPr>
        <w:t xml:space="preserve">- </w:t>
      </w:r>
      <w:r w:rsidR="00AF78EB">
        <w:rPr>
          <w:rFonts w:ascii="Arial" w:hAnsi="Arial" w:cs="Arial"/>
          <w:sz w:val="32"/>
          <w:szCs w:val="32"/>
          <w:lang w:val="bg-BG"/>
        </w:rPr>
        <w:t>И Университета</w:t>
      </w:r>
      <w:r w:rsidR="00E3016C" w:rsidRPr="00AF78EB">
        <w:rPr>
          <w:rFonts w:ascii="Arial" w:hAnsi="Arial" w:cs="Arial"/>
          <w:sz w:val="32"/>
          <w:szCs w:val="32"/>
          <w:lang w:val="bg-BG"/>
        </w:rPr>
        <w:t xml:space="preserve"> </w:t>
      </w:r>
      <w:r w:rsidR="00AF78EB">
        <w:rPr>
          <w:rFonts w:ascii="Arial" w:hAnsi="Arial" w:cs="Arial"/>
          <w:sz w:val="32"/>
          <w:szCs w:val="32"/>
          <w:lang w:val="bg-BG"/>
        </w:rPr>
        <w:t>Уппсала</w:t>
      </w:r>
      <w:r w:rsidR="00E3016C" w:rsidRPr="00AF78EB">
        <w:rPr>
          <w:rFonts w:ascii="Arial" w:hAnsi="Arial" w:cs="Arial"/>
          <w:sz w:val="32"/>
          <w:szCs w:val="32"/>
          <w:lang w:val="bg-BG"/>
        </w:rPr>
        <w:t xml:space="preserve"> </w:t>
      </w:r>
    </w:p>
    <w:p w:rsidR="00E3016C" w:rsidRPr="00AF78EB" w:rsidRDefault="00AF78EB" w:rsidP="00944B9E">
      <w:pPr>
        <w:pStyle w:val="Body"/>
        <w:spacing w:line="360" w:lineRule="auto"/>
        <w:ind w:left="709" w:hanging="1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Освен това предлагаме образование по Сертификат за професионално развитие чрез партньорството си с Университета Чулалонгкорн</w:t>
      </w:r>
      <w:r w:rsidR="00E3016C" w:rsidRPr="00AF78EB">
        <w:rPr>
          <w:rFonts w:ascii="Arial" w:hAnsi="Arial" w:cs="Arial"/>
          <w:sz w:val="32"/>
          <w:szCs w:val="32"/>
          <w:lang w:val="bg-BG"/>
        </w:rPr>
        <w:t>.</w:t>
      </w:r>
    </w:p>
    <w:p w:rsidR="00AB3EAD" w:rsidRPr="00AF78EB" w:rsidRDefault="00AF78EB" w:rsidP="006E1054">
      <w:pPr>
        <w:pStyle w:val="Body"/>
        <w:numPr>
          <w:ilvl w:val="0"/>
          <w:numId w:val="21"/>
        </w:numPr>
        <w:spacing w:line="360" w:lineRule="auto"/>
        <w:ind w:left="709" w:hanging="567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 xml:space="preserve">Тази снимка показва как ротарианските стипендианти за мир са разпръснати </w:t>
      </w:r>
      <w:r w:rsidR="00526ABF">
        <w:rPr>
          <w:rFonts w:ascii="Arial" w:hAnsi="Arial" w:cs="Arial"/>
          <w:sz w:val="32"/>
          <w:szCs w:val="32"/>
          <w:lang w:val="bg-BG"/>
        </w:rPr>
        <w:t>и</w:t>
      </w:r>
      <w:r>
        <w:rPr>
          <w:rFonts w:ascii="Arial" w:hAnsi="Arial" w:cs="Arial"/>
          <w:sz w:val="32"/>
          <w:szCs w:val="32"/>
          <w:lang w:val="bg-BG"/>
        </w:rPr>
        <w:t xml:space="preserve"> работят по целия свят</w:t>
      </w:r>
      <w:r w:rsidR="00E3016C" w:rsidRPr="00AF78EB">
        <w:rPr>
          <w:rFonts w:ascii="Arial" w:hAnsi="Arial" w:cs="Arial"/>
          <w:sz w:val="32"/>
          <w:szCs w:val="32"/>
          <w:lang w:val="bg-BG"/>
        </w:rPr>
        <w:t>.</w:t>
      </w:r>
    </w:p>
    <w:p w:rsidR="00FD1B58" w:rsidRPr="000D11FF" w:rsidRDefault="00A52EA5" w:rsidP="001C58E6">
      <w:pPr>
        <w:pStyle w:val="Body"/>
        <w:numPr>
          <w:ilvl w:val="0"/>
          <w:numId w:val="21"/>
        </w:numPr>
        <w:spacing w:line="360" w:lineRule="auto"/>
        <w:ind w:left="708"/>
        <w:jc w:val="both"/>
        <w:rPr>
          <w:rFonts w:ascii="Arial" w:hAnsi="Arial" w:cs="Arial"/>
          <w:sz w:val="32"/>
          <w:szCs w:val="32"/>
          <w:lang w:val="bg-BG"/>
        </w:rPr>
      </w:pPr>
      <w:r w:rsidRPr="00A52EA5">
        <w:rPr>
          <w:rFonts w:ascii="Arial" w:hAnsi="Arial" w:cs="Arial"/>
          <w:b/>
          <w:sz w:val="32"/>
          <w:szCs w:val="32"/>
          <w:u w:val="single"/>
          <w:lang w:val="bg-BG"/>
        </w:rPr>
        <w:t>Нашата цел за финансиране на тази мисия е да достигнем</w:t>
      </w:r>
      <w:r w:rsidR="00AB3EAD" w:rsidRPr="00A52EA5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 </w:t>
      </w:r>
      <w:r w:rsidR="00E3016C" w:rsidRPr="00A52EA5">
        <w:rPr>
          <w:rFonts w:ascii="Arial" w:hAnsi="Arial" w:cs="Arial"/>
          <w:b/>
          <w:sz w:val="32"/>
          <w:szCs w:val="32"/>
          <w:u w:val="single"/>
          <w:lang w:val="bg-BG"/>
        </w:rPr>
        <w:t xml:space="preserve">150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милиона</w:t>
      </w:r>
      <w:r w:rsidR="00E3016C" w:rsidRPr="00A52EA5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щ.д. до края на юни</w:t>
      </w:r>
      <w:r w:rsidR="00E3016C" w:rsidRPr="00A52EA5">
        <w:rPr>
          <w:rFonts w:ascii="Arial" w:hAnsi="Arial" w:cs="Arial"/>
          <w:sz w:val="32"/>
          <w:szCs w:val="32"/>
          <w:lang w:val="bg-BG"/>
        </w:rPr>
        <w:t xml:space="preserve"> 2017</w:t>
      </w:r>
      <w:r>
        <w:rPr>
          <w:rFonts w:ascii="Arial" w:hAnsi="Arial" w:cs="Arial"/>
          <w:sz w:val="32"/>
          <w:szCs w:val="32"/>
          <w:lang w:val="bg-BG"/>
        </w:rPr>
        <w:t>г</w:t>
      </w:r>
      <w:r w:rsidR="00E3016C" w:rsidRPr="00A52EA5">
        <w:rPr>
          <w:rFonts w:ascii="Arial" w:hAnsi="Arial" w:cs="Arial"/>
          <w:sz w:val="32"/>
          <w:szCs w:val="32"/>
          <w:lang w:val="bg-BG"/>
        </w:rPr>
        <w:t xml:space="preserve">. </w:t>
      </w:r>
      <w:r w:rsidR="00FB2999">
        <w:rPr>
          <w:rFonts w:ascii="Arial" w:hAnsi="Arial" w:cs="Arial"/>
          <w:sz w:val="32"/>
          <w:szCs w:val="32"/>
          <w:lang w:val="bg-BG"/>
        </w:rPr>
        <w:t>Цифрите показват, че ще надвишим тази цел</w:t>
      </w:r>
      <w:r w:rsidR="00E3016C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FB2999">
        <w:rPr>
          <w:rFonts w:ascii="Arial" w:hAnsi="Arial" w:cs="Arial"/>
          <w:sz w:val="32"/>
          <w:szCs w:val="32"/>
          <w:lang w:val="bg-BG"/>
        </w:rPr>
        <w:t xml:space="preserve">Това </w:t>
      </w:r>
      <w:r w:rsidR="00FB2999">
        <w:rPr>
          <w:rFonts w:ascii="Arial" w:hAnsi="Arial" w:cs="Arial"/>
          <w:sz w:val="32"/>
          <w:szCs w:val="32"/>
          <w:lang w:val="bg-BG"/>
        </w:rPr>
        <w:lastRenderedPageBreak/>
        <w:t>означава, че по пътя ни към доброто, пред нас се откриват нови хоризонти за амбициозни програми за мир</w:t>
      </w:r>
      <w:r w:rsidR="00AB3EAD" w:rsidRPr="000D11FF">
        <w:rPr>
          <w:rFonts w:ascii="Arial" w:hAnsi="Arial" w:cs="Arial"/>
          <w:sz w:val="32"/>
          <w:szCs w:val="32"/>
          <w:lang w:val="bg-BG"/>
        </w:rPr>
        <w:t>.</w:t>
      </w:r>
      <w:r w:rsidR="00E3016C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383A7A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FB2999">
        <w:rPr>
          <w:rFonts w:ascii="Arial" w:hAnsi="Arial" w:cs="Arial"/>
          <w:sz w:val="32"/>
          <w:szCs w:val="32"/>
          <w:lang w:val="bg-BG"/>
        </w:rPr>
        <w:t>Моля, позволете ми в този момент да ви напомня за предложението, което ви направих в началото на моята реч</w:t>
      </w:r>
      <w:r w:rsidR="00FD1B58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FB2999">
        <w:rPr>
          <w:rFonts w:ascii="Arial" w:hAnsi="Arial" w:cs="Arial"/>
          <w:sz w:val="32"/>
          <w:szCs w:val="32"/>
          <w:lang w:val="bg-BG"/>
        </w:rPr>
        <w:t xml:space="preserve">Моля всеки един от вас да </w:t>
      </w:r>
      <w:r w:rsidR="0040414E">
        <w:rPr>
          <w:rFonts w:ascii="Arial" w:hAnsi="Arial" w:cs="Arial"/>
          <w:sz w:val="32"/>
          <w:szCs w:val="32"/>
          <w:lang w:val="bg-BG"/>
        </w:rPr>
        <w:t>на</w:t>
      </w:r>
      <w:r w:rsidR="00FB2999">
        <w:rPr>
          <w:rFonts w:ascii="Arial" w:hAnsi="Arial" w:cs="Arial"/>
          <w:sz w:val="32"/>
          <w:szCs w:val="32"/>
          <w:lang w:val="bg-BG"/>
        </w:rPr>
        <w:t>прави незабравимо дарение към нашата Фондация по време на тази незабравима повратна юбилейна година на нашата Фондация</w:t>
      </w:r>
      <w:r w:rsidR="00FD1B58" w:rsidRPr="000D11FF">
        <w:rPr>
          <w:rFonts w:ascii="Arial" w:hAnsi="Arial" w:cs="Arial"/>
          <w:sz w:val="32"/>
          <w:szCs w:val="32"/>
          <w:lang w:val="bg-BG"/>
        </w:rPr>
        <w:t xml:space="preserve">. </w:t>
      </w:r>
    </w:p>
    <w:p w:rsidR="003A24A3" w:rsidRPr="000D11FF" w:rsidRDefault="00FB2999" w:rsidP="001C58E6">
      <w:pPr>
        <w:pStyle w:val="Body"/>
        <w:numPr>
          <w:ilvl w:val="0"/>
          <w:numId w:val="21"/>
        </w:numPr>
        <w:spacing w:line="360" w:lineRule="auto"/>
        <w:ind w:left="708"/>
        <w:jc w:val="both"/>
        <w:rPr>
          <w:rFonts w:ascii="Arial" w:hAnsi="Arial" w:cs="Arial"/>
          <w:b/>
          <w:sz w:val="32"/>
          <w:szCs w:val="32"/>
          <w:u w:val="single"/>
          <w:lang w:val="bg-BG"/>
        </w:rPr>
      </w:pPr>
      <w:r>
        <w:rPr>
          <w:rFonts w:ascii="Arial" w:hAnsi="Arial" w:cs="Arial"/>
          <w:sz w:val="32"/>
          <w:szCs w:val="32"/>
          <w:lang w:val="bg-BG"/>
        </w:rPr>
        <w:t>Приятели мои</w:t>
      </w:r>
      <w:r w:rsidR="00E3016C" w:rsidRPr="000D11FF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sz w:val="32"/>
          <w:szCs w:val="32"/>
          <w:lang w:val="bg-BG"/>
        </w:rPr>
        <w:t>опитах се да направя ед</w:t>
      </w:r>
      <w:r w:rsidR="00445500">
        <w:rPr>
          <w:rFonts w:ascii="Arial" w:hAnsi="Arial" w:cs="Arial"/>
          <w:sz w:val="32"/>
          <w:szCs w:val="32"/>
          <w:lang w:val="bg-BG"/>
        </w:rPr>
        <w:t>и</w:t>
      </w:r>
      <w:r>
        <w:rPr>
          <w:rFonts w:ascii="Arial" w:hAnsi="Arial" w:cs="Arial"/>
          <w:sz w:val="32"/>
          <w:szCs w:val="32"/>
          <w:lang w:val="bg-BG"/>
        </w:rPr>
        <w:t xml:space="preserve">н преглед </w:t>
      </w:r>
      <w:r w:rsidR="00445500">
        <w:rPr>
          <w:rFonts w:ascii="Arial" w:hAnsi="Arial" w:cs="Arial"/>
          <w:sz w:val="32"/>
          <w:szCs w:val="32"/>
          <w:lang w:val="bg-BG"/>
        </w:rPr>
        <w:t>на това</w:t>
      </w:r>
      <w:r>
        <w:rPr>
          <w:rFonts w:ascii="Arial" w:hAnsi="Arial" w:cs="Arial"/>
          <w:sz w:val="32"/>
          <w:szCs w:val="32"/>
          <w:lang w:val="bg-BG"/>
        </w:rPr>
        <w:t xml:space="preserve"> как п</w:t>
      </w:r>
      <w:r w:rsidR="00445500">
        <w:rPr>
          <w:rFonts w:ascii="Arial" w:hAnsi="Arial" w:cs="Arial"/>
          <w:sz w:val="32"/>
          <w:szCs w:val="32"/>
          <w:lang w:val="bg-BG"/>
        </w:rPr>
        <w:t>о</w:t>
      </w:r>
      <w:r>
        <w:rPr>
          <w:rFonts w:ascii="Arial" w:hAnsi="Arial" w:cs="Arial"/>
          <w:sz w:val="32"/>
          <w:szCs w:val="32"/>
          <w:lang w:val="bg-BG"/>
        </w:rPr>
        <w:t>казваме РОТАРИ В СЛУЖБА НА ЧОВЕЧЕСТВОТО</w:t>
      </w:r>
      <w:r w:rsidR="00FB4152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>
        <w:rPr>
          <w:rFonts w:ascii="Arial" w:hAnsi="Arial" w:cs="Arial"/>
          <w:sz w:val="32"/>
          <w:szCs w:val="32"/>
          <w:lang w:val="bg-BG"/>
        </w:rPr>
        <w:t>чрез нашата Ротари фондация</w:t>
      </w:r>
      <w:r w:rsidR="00E61EF5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>
        <w:rPr>
          <w:rFonts w:ascii="Arial" w:hAnsi="Arial" w:cs="Arial"/>
          <w:sz w:val="32"/>
          <w:szCs w:val="32"/>
          <w:lang w:val="bg-BG"/>
        </w:rPr>
        <w:t>За да стане Ротари още по-ефективно в България</w:t>
      </w:r>
      <w:r w:rsidR="00632821" w:rsidRPr="000D11FF">
        <w:rPr>
          <w:rFonts w:ascii="Arial" w:hAnsi="Arial" w:cs="Arial"/>
          <w:sz w:val="32"/>
          <w:szCs w:val="32"/>
          <w:lang w:val="bg-BG"/>
        </w:rPr>
        <w:t xml:space="preserve">, </w:t>
      </w:r>
      <w:r>
        <w:rPr>
          <w:rFonts w:ascii="Arial" w:hAnsi="Arial" w:cs="Arial"/>
          <w:b/>
          <w:sz w:val="32"/>
          <w:szCs w:val="32"/>
          <w:u w:val="single"/>
          <w:lang w:val="bg-BG"/>
        </w:rPr>
        <w:t>аз ви приканвам да разработвате и стартирате устойчиви хуманитарни проекти, като се фокусирате върху възможностите и службата, които можете да предоставите на своите общности чрез ресурсите на нашата Ротари фондация</w:t>
      </w:r>
      <w:r w:rsidR="00632821" w:rsidRPr="000D11FF">
        <w:rPr>
          <w:rFonts w:ascii="Arial" w:hAnsi="Arial" w:cs="Arial"/>
          <w:b/>
          <w:sz w:val="32"/>
          <w:szCs w:val="32"/>
          <w:u w:val="single"/>
          <w:lang w:val="bg-BG"/>
        </w:rPr>
        <w:t>.</w:t>
      </w:r>
    </w:p>
    <w:p w:rsidR="00AE0DF4" w:rsidRPr="000D11FF" w:rsidRDefault="00FB2999" w:rsidP="00253FC8">
      <w:pPr>
        <w:pStyle w:val="ListParagraph"/>
        <w:numPr>
          <w:ilvl w:val="0"/>
          <w:numId w:val="21"/>
        </w:numPr>
        <w:spacing w:after="0" w:line="360" w:lineRule="auto"/>
        <w:ind w:left="708"/>
        <w:jc w:val="both"/>
        <w:rPr>
          <w:rFonts w:ascii="Arial" w:hAnsi="Arial" w:cs="Arial"/>
          <w:sz w:val="32"/>
          <w:szCs w:val="32"/>
          <w:lang w:val="bg-BG"/>
        </w:rPr>
      </w:pPr>
      <w:r>
        <w:rPr>
          <w:rStyle w:val="Strong"/>
          <w:rFonts w:ascii="Arial" w:hAnsi="Arial" w:cs="Arial"/>
          <w:b w:val="0"/>
          <w:sz w:val="32"/>
          <w:szCs w:val="32"/>
          <w:lang w:val="bg-BG"/>
        </w:rPr>
        <w:t>В заключение позволете ми да акцентирам върху един последен въпрос</w:t>
      </w:r>
      <w:r w:rsidR="002F3AB4" w:rsidRPr="000D11FF">
        <w:rPr>
          <w:rStyle w:val="Strong"/>
          <w:rFonts w:ascii="Arial" w:hAnsi="Arial" w:cs="Arial"/>
          <w:b w:val="0"/>
          <w:sz w:val="32"/>
          <w:szCs w:val="32"/>
          <w:lang w:val="bg-BG"/>
        </w:rPr>
        <w:t xml:space="preserve">. </w:t>
      </w:r>
      <w:r w:rsidR="00D26F2F">
        <w:rPr>
          <w:rFonts w:ascii="Arial" w:hAnsi="Arial" w:cs="Arial"/>
          <w:sz w:val="32"/>
          <w:szCs w:val="32"/>
          <w:lang w:val="bg-BG"/>
        </w:rPr>
        <w:t>Очевидно е, че каквото и да кажем и</w:t>
      </w:r>
      <w:r w:rsidR="002F3AB4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2D6A45">
        <w:rPr>
          <w:rFonts w:ascii="Arial" w:hAnsi="Arial" w:cs="Arial"/>
          <w:sz w:val="32"/>
          <w:szCs w:val="32"/>
          <w:lang w:val="bg-BG"/>
        </w:rPr>
        <w:t>да правим за Ротари в България, то има пряка връзка със силно Ротари във вашата страна</w:t>
      </w:r>
      <w:r w:rsidR="00BB2D0A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2D6A45">
        <w:rPr>
          <w:rFonts w:ascii="Arial" w:hAnsi="Arial" w:cs="Arial"/>
          <w:sz w:val="32"/>
          <w:szCs w:val="32"/>
          <w:lang w:val="bg-BG"/>
        </w:rPr>
        <w:t>А силното Ротари се свързва предимно със силен членски състав и ефективна служба, която е в контакт с общностите</w:t>
      </w:r>
      <w:r w:rsidR="00AE0DF4" w:rsidRPr="000D11FF">
        <w:rPr>
          <w:rFonts w:ascii="Arial" w:hAnsi="Arial" w:cs="Arial"/>
          <w:sz w:val="32"/>
          <w:szCs w:val="32"/>
          <w:lang w:val="bg-BG"/>
        </w:rPr>
        <w:t>.</w:t>
      </w:r>
    </w:p>
    <w:p w:rsidR="00E911DB" w:rsidRPr="000D11FF" w:rsidRDefault="00632821" w:rsidP="00253FC8">
      <w:pPr>
        <w:pStyle w:val="ListParagraph"/>
        <w:spacing w:after="0" w:line="360" w:lineRule="auto"/>
        <w:ind w:left="708"/>
        <w:jc w:val="both"/>
        <w:rPr>
          <w:rFonts w:ascii="Arial" w:hAnsi="Arial" w:cs="Arial"/>
          <w:bCs/>
          <w:sz w:val="32"/>
          <w:szCs w:val="32"/>
          <w:lang w:val="bg-BG"/>
        </w:rPr>
      </w:pPr>
      <w:r w:rsidRPr="000D11FF">
        <w:rPr>
          <w:rFonts w:ascii="Arial" w:hAnsi="Arial" w:cs="Arial"/>
          <w:sz w:val="32"/>
          <w:szCs w:val="32"/>
          <w:lang w:val="bg-BG"/>
        </w:rPr>
        <w:t xml:space="preserve"> </w:t>
      </w:r>
    </w:p>
    <w:p w:rsidR="002F3AB4" w:rsidRPr="000D11FF" w:rsidRDefault="00E911DB" w:rsidP="004162F4">
      <w:pPr>
        <w:pStyle w:val="ListParagraph"/>
        <w:numPr>
          <w:ilvl w:val="0"/>
          <w:numId w:val="21"/>
        </w:numPr>
        <w:spacing w:after="0" w:line="360" w:lineRule="auto"/>
        <w:ind w:left="708"/>
        <w:jc w:val="both"/>
        <w:rPr>
          <w:rFonts w:ascii="Arial" w:hAnsi="Arial" w:cs="Arial"/>
          <w:sz w:val="32"/>
          <w:szCs w:val="32"/>
          <w:lang w:val="bg-BG"/>
        </w:rPr>
      </w:pPr>
      <w:r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2D6A45">
        <w:rPr>
          <w:rFonts w:ascii="Arial" w:hAnsi="Arial" w:cs="Arial"/>
          <w:sz w:val="32"/>
          <w:szCs w:val="32"/>
          <w:lang w:val="bg-BG"/>
        </w:rPr>
        <w:t>Ротари е основано добре в България и се поддържа добре от самото начало</w:t>
      </w:r>
      <w:r w:rsidR="00AE0DF4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2D6A45">
        <w:rPr>
          <w:rFonts w:ascii="Arial" w:hAnsi="Arial" w:cs="Arial"/>
          <w:sz w:val="32"/>
          <w:szCs w:val="32"/>
          <w:lang w:val="bg-BG"/>
        </w:rPr>
        <w:t xml:space="preserve">Вие можете да бъдете сред </w:t>
      </w:r>
      <w:r w:rsidR="002D6A45">
        <w:rPr>
          <w:rFonts w:ascii="Arial" w:hAnsi="Arial" w:cs="Arial"/>
          <w:sz w:val="32"/>
          <w:szCs w:val="32"/>
          <w:lang w:val="bg-BG"/>
        </w:rPr>
        <w:lastRenderedPageBreak/>
        <w:t>водещите дистрикт</w:t>
      </w:r>
      <w:r w:rsidR="00341EE5">
        <w:rPr>
          <w:rFonts w:ascii="Arial" w:hAnsi="Arial" w:cs="Arial"/>
          <w:sz w:val="32"/>
          <w:szCs w:val="32"/>
          <w:lang w:val="bg-BG"/>
        </w:rPr>
        <w:t>и</w:t>
      </w:r>
      <w:r w:rsidR="002D6A45">
        <w:rPr>
          <w:rFonts w:ascii="Arial" w:hAnsi="Arial" w:cs="Arial"/>
          <w:sz w:val="32"/>
          <w:szCs w:val="32"/>
          <w:lang w:val="bg-BG"/>
        </w:rPr>
        <w:t xml:space="preserve"> в нашата Зона</w:t>
      </w:r>
      <w:r w:rsidR="00AE0DF4" w:rsidRPr="000D11FF">
        <w:rPr>
          <w:rFonts w:ascii="Arial" w:hAnsi="Arial" w:cs="Arial"/>
          <w:sz w:val="32"/>
          <w:szCs w:val="32"/>
          <w:lang w:val="bg-BG"/>
        </w:rPr>
        <w:t xml:space="preserve"> 20. </w:t>
      </w:r>
      <w:r w:rsidR="002D6A45">
        <w:rPr>
          <w:rFonts w:ascii="Arial" w:hAnsi="Arial" w:cs="Arial"/>
          <w:sz w:val="32"/>
          <w:szCs w:val="32"/>
          <w:lang w:val="bg-BG"/>
        </w:rPr>
        <w:t>Вие можете да осигурите повече лидери за нашия ротариански свят</w:t>
      </w:r>
      <w:r w:rsidR="00AE0DF4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D95B73">
        <w:rPr>
          <w:rFonts w:ascii="Arial" w:hAnsi="Arial" w:cs="Arial"/>
          <w:sz w:val="32"/>
          <w:szCs w:val="32"/>
          <w:lang w:val="bg-BG"/>
        </w:rPr>
        <w:t xml:space="preserve">И по този път вие можете да улесните растежа и ефективността </w:t>
      </w:r>
      <w:r w:rsidR="004162F4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D95B73">
        <w:rPr>
          <w:rFonts w:ascii="Arial" w:hAnsi="Arial" w:cs="Arial"/>
          <w:sz w:val="32"/>
          <w:szCs w:val="32"/>
          <w:lang w:val="bg-BG"/>
        </w:rPr>
        <w:t>на Ротари още повече в България чрез примерната си служба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D95B73">
        <w:rPr>
          <w:rFonts w:ascii="Arial" w:hAnsi="Arial" w:cs="Arial"/>
          <w:sz w:val="32"/>
          <w:szCs w:val="32"/>
          <w:lang w:val="bg-BG"/>
        </w:rPr>
        <w:t>А в дългосрочен план, вие можете да излъчите българин директор на Ротари Интернешънъл или попечител на Ротари фондацията</w:t>
      </w:r>
      <w:r w:rsidR="004162F4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9161BF">
        <w:rPr>
          <w:rFonts w:ascii="Arial" w:hAnsi="Arial" w:cs="Arial"/>
          <w:sz w:val="32"/>
          <w:szCs w:val="32"/>
          <w:lang w:val="bg-BG"/>
        </w:rPr>
        <w:t>Всичко, от което се нуждаете, е всеотдайност и ангажираност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.  </w:t>
      </w:r>
      <w:r w:rsidR="007C1DA8">
        <w:rPr>
          <w:rFonts w:ascii="Arial" w:hAnsi="Arial" w:cs="Arial"/>
          <w:sz w:val="32"/>
          <w:szCs w:val="32"/>
          <w:lang w:val="bg-BG"/>
        </w:rPr>
        <w:t>Може и да не го видим през нашия живот</w:t>
      </w:r>
      <w:r w:rsidR="002F3AB4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7C1DA8">
        <w:rPr>
          <w:rFonts w:ascii="Arial" w:hAnsi="Arial" w:cs="Arial"/>
          <w:sz w:val="32"/>
          <w:szCs w:val="32"/>
          <w:lang w:val="bg-BG"/>
        </w:rPr>
        <w:t>Но също както годините, когато стартирахте Ротари в България, когато никой не знаеше нищо за Ротари, сега можете да започнете и</w:t>
      </w:r>
      <w:r w:rsidR="00EA6273">
        <w:rPr>
          <w:rFonts w:ascii="Arial" w:hAnsi="Arial" w:cs="Arial"/>
          <w:sz w:val="32"/>
          <w:szCs w:val="32"/>
          <w:lang w:val="bg-BG"/>
        </w:rPr>
        <w:t xml:space="preserve"> </w:t>
      </w:r>
      <w:r w:rsidR="007C1DA8">
        <w:rPr>
          <w:rFonts w:ascii="Arial" w:hAnsi="Arial" w:cs="Arial"/>
          <w:sz w:val="32"/>
          <w:szCs w:val="32"/>
          <w:lang w:val="bg-BG"/>
        </w:rPr>
        <w:t>да бъдете част от ново амбициозно ротарианско движение, за да направите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7C1DA8">
        <w:rPr>
          <w:rFonts w:ascii="Arial" w:hAnsi="Arial" w:cs="Arial"/>
          <w:sz w:val="32"/>
          <w:szCs w:val="32"/>
          <w:lang w:val="bg-BG"/>
        </w:rPr>
        <w:t>Д</w:t>
      </w:r>
      <w:r w:rsidR="004162F4" w:rsidRPr="000D11FF">
        <w:rPr>
          <w:rFonts w:ascii="Arial" w:hAnsi="Arial" w:cs="Arial"/>
          <w:sz w:val="32"/>
          <w:szCs w:val="32"/>
          <w:lang w:val="bg-BG"/>
        </w:rPr>
        <w:t>-248</w:t>
      </w:r>
      <w:r w:rsidR="00E14941" w:rsidRPr="000D11FF">
        <w:rPr>
          <w:rFonts w:ascii="Arial" w:hAnsi="Arial" w:cs="Arial"/>
          <w:sz w:val="32"/>
          <w:szCs w:val="32"/>
          <w:lang w:val="bg-BG"/>
        </w:rPr>
        <w:t>2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7C1DA8">
        <w:rPr>
          <w:rFonts w:ascii="Arial" w:hAnsi="Arial" w:cs="Arial"/>
          <w:sz w:val="32"/>
          <w:szCs w:val="32"/>
          <w:lang w:val="bg-BG"/>
        </w:rPr>
        <w:t>един водещ дистрикт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. </w:t>
      </w:r>
      <w:r w:rsidR="007C1DA8">
        <w:rPr>
          <w:rFonts w:ascii="Arial" w:hAnsi="Arial" w:cs="Arial"/>
          <w:sz w:val="32"/>
          <w:szCs w:val="32"/>
          <w:lang w:val="bg-BG"/>
        </w:rPr>
        <w:t>По този път Ротари фондацията ще бъде ваш</w:t>
      </w:r>
      <w:r w:rsidR="00060DD8">
        <w:rPr>
          <w:rFonts w:ascii="Arial" w:hAnsi="Arial" w:cs="Arial"/>
          <w:sz w:val="32"/>
          <w:szCs w:val="32"/>
          <w:lang w:val="bg-BG"/>
        </w:rPr>
        <w:t>ето</w:t>
      </w:r>
      <w:r w:rsidR="007C1DA8">
        <w:rPr>
          <w:rFonts w:ascii="Arial" w:hAnsi="Arial" w:cs="Arial"/>
          <w:sz w:val="32"/>
          <w:szCs w:val="32"/>
          <w:lang w:val="bg-BG"/>
        </w:rPr>
        <w:t xml:space="preserve"> най-</w:t>
      </w:r>
      <w:r w:rsidR="008A4C43">
        <w:rPr>
          <w:rFonts w:ascii="Arial" w:hAnsi="Arial" w:cs="Arial"/>
          <w:sz w:val="32"/>
          <w:szCs w:val="32"/>
          <w:lang w:val="bg-BG"/>
        </w:rPr>
        <w:t>добро???</w:t>
      </w:r>
      <w:r w:rsidR="007C1DA8">
        <w:rPr>
          <w:rFonts w:ascii="Arial" w:hAnsi="Arial" w:cs="Arial"/>
          <w:sz w:val="32"/>
          <w:szCs w:val="32"/>
          <w:lang w:val="bg-BG"/>
        </w:rPr>
        <w:t xml:space="preserve"> и ефективно</w:t>
      </w:r>
      <w:r w:rsidR="00EB5292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7C1DA8">
        <w:rPr>
          <w:rFonts w:ascii="Arial" w:hAnsi="Arial" w:cs="Arial"/>
          <w:sz w:val="32"/>
          <w:szCs w:val="32"/>
          <w:lang w:val="bg-BG"/>
        </w:rPr>
        <w:t>средство</w:t>
      </w:r>
      <w:r w:rsidR="00EB5292" w:rsidRPr="000D11FF">
        <w:rPr>
          <w:rFonts w:ascii="Arial" w:hAnsi="Arial" w:cs="Arial"/>
          <w:sz w:val="32"/>
          <w:szCs w:val="32"/>
          <w:lang w:val="bg-BG"/>
        </w:rPr>
        <w:t>.</w:t>
      </w:r>
      <w:r w:rsidR="00AA6C66" w:rsidRPr="000D11FF">
        <w:rPr>
          <w:rFonts w:ascii="Arial" w:hAnsi="Arial" w:cs="Arial"/>
          <w:sz w:val="32"/>
          <w:szCs w:val="32"/>
          <w:lang w:val="bg-BG"/>
        </w:rPr>
        <w:t xml:space="preserve"> </w:t>
      </w:r>
      <w:r w:rsidR="007C1DA8">
        <w:rPr>
          <w:rFonts w:ascii="Arial" w:hAnsi="Arial" w:cs="Arial"/>
          <w:sz w:val="32"/>
          <w:szCs w:val="32"/>
          <w:lang w:val="bg-BG"/>
        </w:rPr>
        <w:t>В реализирането на тази мисия успешно, аз винаги ще бъда на разположение, за да ви помагам, както винаги</w:t>
      </w:r>
      <w:r w:rsidR="00C77831" w:rsidRPr="000D11FF">
        <w:rPr>
          <w:rFonts w:ascii="Arial" w:hAnsi="Arial" w:cs="Arial"/>
          <w:sz w:val="32"/>
          <w:szCs w:val="32"/>
          <w:lang w:val="bg-BG"/>
        </w:rPr>
        <w:t>.</w:t>
      </w:r>
    </w:p>
    <w:p w:rsidR="00C00479" w:rsidRPr="00F07AA8" w:rsidRDefault="000C5512" w:rsidP="00270E4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18"/>
          <w:szCs w:val="32"/>
        </w:rPr>
      </w:pPr>
      <w:r>
        <w:rPr>
          <w:rFonts w:ascii="Arial" w:hAnsi="Arial" w:cs="Arial"/>
          <w:sz w:val="32"/>
          <w:szCs w:val="32"/>
          <w:lang w:val="bg-BG"/>
        </w:rPr>
        <w:t>БЛАГОДАРЯ ВИ</w:t>
      </w:r>
    </w:p>
    <w:sectPr w:rsidR="00C00479" w:rsidRPr="00F07AA8" w:rsidSect="003D6B72">
      <w:headerReference w:type="default" r:id="rId8"/>
      <w:footerReference w:type="default" r:id="rId9"/>
      <w:pgSz w:w="11906" w:h="16838"/>
      <w:pgMar w:top="1418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5F" w:rsidRDefault="00C2785F" w:rsidP="007A2732">
      <w:pPr>
        <w:spacing w:after="0" w:line="240" w:lineRule="auto"/>
      </w:pPr>
      <w:r>
        <w:separator/>
      </w:r>
    </w:p>
  </w:endnote>
  <w:endnote w:type="continuationSeparator" w:id="0">
    <w:p w:rsidR="00C2785F" w:rsidRDefault="00C2785F" w:rsidP="007A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759422"/>
      <w:docPartObj>
        <w:docPartGallery w:val="Page Numbers (Bottom of Page)"/>
        <w:docPartUnique/>
      </w:docPartObj>
    </w:sdtPr>
    <w:sdtEndPr/>
    <w:sdtContent>
      <w:p w:rsidR="00270E47" w:rsidRDefault="00C278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612" w:rsidRPr="000B4612">
          <w:rPr>
            <w:noProof/>
            <w:lang w:val="tr-TR"/>
          </w:rPr>
          <w:t>2</w:t>
        </w:r>
        <w:r>
          <w:rPr>
            <w:noProof/>
            <w:lang w:val="tr-TR"/>
          </w:rPr>
          <w:fldChar w:fldCharType="end"/>
        </w:r>
      </w:p>
    </w:sdtContent>
  </w:sdt>
  <w:p w:rsidR="00270E47" w:rsidRDefault="00270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5F" w:rsidRDefault="00C2785F" w:rsidP="007A2732">
      <w:pPr>
        <w:spacing w:after="0" w:line="240" w:lineRule="auto"/>
      </w:pPr>
      <w:r>
        <w:separator/>
      </w:r>
    </w:p>
  </w:footnote>
  <w:footnote w:type="continuationSeparator" w:id="0">
    <w:p w:rsidR="00C2785F" w:rsidRDefault="00C2785F" w:rsidP="007A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47" w:rsidRDefault="00270E47">
    <w:pPr>
      <w:pStyle w:val="Header"/>
      <w:jc w:val="center"/>
    </w:pPr>
  </w:p>
  <w:p w:rsidR="00270E47" w:rsidRDefault="00270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365D"/>
    <w:multiLevelType w:val="hybridMultilevel"/>
    <w:tmpl w:val="AB846B36"/>
    <w:lvl w:ilvl="0" w:tplc="85987EC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3CA4E4B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8BAD99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B95A30D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8AE2ABF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12AB1D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9A58BB5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B13E036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11D2236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" w15:restartNumberingAfterBreak="0">
    <w:nsid w:val="06D60183"/>
    <w:multiLevelType w:val="hybridMultilevel"/>
    <w:tmpl w:val="A87647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F03FB0"/>
    <w:multiLevelType w:val="hybridMultilevel"/>
    <w:tmpl w:val="29A27BB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5E25"/>
    <w:multiLevelType w:val="hybridMultilevel"/>
    <w:tmpl w:val="DDCA1D32"/>
    <w:lvl w:ilvl="0" w:tplc="D04EFB28">
      <w:start w:val="42"/>
      <w:numFmt w:val="decimal"/>
      <w:lvlText w:val="%1.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3F55AC"/>
    <w:multiLevelType w:val="hybridMultilevel"/>
    <w:tmpl w:val="DA242690"/>
    <w:lvl w:ilvl="0" w:tplc="5132500C">
      <w:start w:val="3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8ED3DF0"/>
    <w:multiLevelType w:val="hybridMultilevel"/>
    <w:tmpl w:val="0872388E"/>
    <w:lvl w:ilvl="0" w:tplc="4DD2D44C">
      <w:start w:val="3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0106DD"/>
    <w:multiLevelType w:val="hybridMultilevel"/>
    <w:tmpl w:val="862CA7DC"/>
    <w:lvl w:ilvl="0" w:tplc="221E1FA2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53167"/>
    <w:multiLevelType w:val="hybridMultilevel"/>
    <w:tmpl w:val="D8421C5A"/>
    <w:lvl w:ilvl="0" w:tplc="F852208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0CB7"/>
    <w:multiLevelType w:val="hybridMultilevel"/>
    <w:tmpl w:val="DC46ECE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393F9B"/>
    <w:multiLevelType w:val="hybridMultilevel"/>
    <w:tmpl w:val="BBEAB24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EC4B7E"/>
    <w:multiLevelType w:val="hybridMultilevel"/>
    <w:tmpl w:val="B1881CC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4768A1"/>
    <w:multiLevelType w:val="hybridMultilevel"/>
    <w:tmpl w:val="7480CE02"/>
    <w:lvl w:ilvl="0" w:tplc="61FEB9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5654C"/>
    <w:multiLevelType w:val="hybridMultilevel"/>
    <w:tmpl w:val="AA1A34E2"/>
    <w:lvl w:ilvl="0" w:tplc="5132500C">
      <w:start w:val="3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49A0"/>
    <w:multiLevelType w:val="hybridMultilevel"/>
    <w:tmpl w:val="81D092D4"/>
    <w:lvl w:ilvl="0" w:tplc="0A5A9DEA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84163"/>
    <w:multiLevelType w:val="hybridMultilevel"/>
    <w:tmpl w:val="0E58C42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48B9"/>
    <w:multiLevelType w:val="hybridMultilevel"/>
    <w:tmpl w:val="57AE0CD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27643"/>
    <w:multiLevelType w:val="hybridMultilevel"/>
    <w:tmpl w:val="5C1E7102"/>
    <w:lvl w:ilvl="0" w:tplc="B0180C82">
      <w:start w:val="1"/>
      <w:numFmt w:val="bullet"/>
      <w:lvlText w:val="-"/>
      <w:lvlJc w:val="left"/>
      <w:pPr>
        <w:ind w:left="4630" w:hanging="360"/>
      </w:pPr>
      <w:rPr>
        <w:rFonts w:ascii="Calibri" w:eastAsia="Arial Unicode MS" w:hAnsi="Calibri" w:cs="Arial Unicode MS" w:hint="default"/>
      </w:rPr>
    </w:lvl>
    <w:lvl w:ilvl="1" w:tplc="04090003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17" w15:restartNumberingAfterBreak="0">
    <w:nsid w:val="66AF0EED"/>
    <w:multiLevelType w:val="hybridMultilevel"/>
    <w:tmpl w:val="6F72CF50"/>
    <w:lvl w:ilvl="0" w:tplc="5132500C">
      <w:start w:val="3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8F09F3"/>
    <w:multiLevelType w:val="hybridMultilevel"/>
    <w:tmpl w:val="0E58C42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F6EF5"/>
    <w:multiLevelType w:val="hybridMultilevel"/>
    <w:tmpl w:val="E7BCD6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35A15"/>
    <w:multiLevelType w:val="hybridMultilevel"/>
    <w:tmpl w:val="E166B894"/>
    <w:lvl w:ilvl="0" w:tplc="BDD63E48">
      <w:start w:val="14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52D78"/>
    <w:multiLevelType w:val="hybridMultilevel"/>
    <w:tmpl w:val="26DC1B5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81501F1"/>
    <w:multiLevelType w:val="hybridMultilevel"/>
    <w:tmpl w:val="7402F710"/>
    <w:lvl w:ilvl="0" w:tplc="116801CA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D1E21"/>
    <w:multiLevelType w:val="hybridMultilevel"/>
    <w:tmpl w:val="AE1A98A8"/>
    <w:lvl w:ilvl="0" w:tplc="DA0EE336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9"/>
  </w:num>
  <w:num w:numId="5">
    <w:abstractNumId w:val="2"/>
  </w:num>
  <w:num w:numId="6">
    <w:abstractNumId w:val="21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22"/>
  </w:num>
  <w:num w:numId="12">
    <w:abstractNumId w:val="1"/>
  </w:num>
  <w:num w:numId="13">
    <w:abstractNumId w:val="5"/>
  </w:num>
  <w:num w:numId="14">
    <w:abstractNumId w:val="17"/>
  </w:num>
  <w:num w:numId="15">
    <w:abstractNumId w:val="12"/>
  </w:num>
  <w:num w:numId="16">
    <w:abstractNumId w:val="4"/>
  </w:num>
  <w:num w:numId="17">
    <w:abstractNumId w:val="11"/>
  </w:num>
  <w:num w:numId="18">
    <w:abstractNumId w:val="20"/>
  </w:num>
  <w:num w:numId="19">
    <w:abstractNumId w:val="15"/>
  </w:num>
  <w:num w:numId="20">
    <w:abstractNumId w:val="3"/>
  </w:num>
  <w:num w:numId="21">
    <w:abstractNumId w:val="6"/>
  </w:num>
  <w:num w:numId="22">
    <w:abstractNumId w:val="0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B0B"/>
    <w:rsid w:val="0000066B"/>
    <w:rsid w:val="000012B0"/>
    <w:rsid w:val="00003264"/>
    <w:rsid w:val="000037BF"/>
    <w:rsid w:val="00003903"/>
    <w:rsid w:val="000039DF"/>
    <w:rsid w:val="000039F6"/>
    <w:rsid w:val="00003B24"/>
    <w:rsid w:val="00004919"/>
    <w:rsid w:val="0000548C"/>
    <w:rsid w:val="00006075"/>
    <w:rsid w:val="000066E7"/>
    <w:rsid w:val="00007154"/>
    <w:rsid w:val="00007296"/>
    <w:rsid w:val="000076D3"/>
    <w:rsid w:val="0001009F"/>
    <w:rsid w:val="00010C15"/>
    <w:rsid w:val="0001113C"/>
    <w:rsid w:val="000111F4"/>
    <w:rsid w:val="00011287"/>
    <w:rsid w:val="000114DE"/>
    <w:rsid w:val="00011686"/>
    <w:rsid w:val="00013199"/>
    <w:rsid w:val="000132C8"/>
    <w:rsid w:val="0001338F"/>
    <w:rsid w:val="0001388D"/>
    <w:rsid w:val="00013A9C"/>
    <w:rsid w:val="00013CF9"/>
    <w:rsid w:val="00014340"/>
    <w:rsid w:val="00014F15"/>
    <w:rsid w:val="00015628"/>
    <w:rsid w:val="000156EA"/>
    <w:rsid w:val="00015966"/>
    <w:rsid w:val="00015D75"/>
    <w:rsid w:val="00016311"/>
    <w:rsid w:val="00016538"/>
    <w:rsid w:val="00016F73"/>
    <w:rsid w:val="00017BB0"/>
    <w:rsid w:val="000203A8"/>
    <w:rsid w:val="0002181C"/>
    <w:rsid w:val="000224DE"/>
    <w:rsid w:val="00022B29"/>
    <w:rsid w:val="00024602"/>
    <w:rsid w:val="00024AC2"/>
    <w:rsid w:val="00025068"/>
    <w:rsid w:val="000251AC"/>
    <w:rsid w:val="000252EA"/>
    <w:rsid w:val="00025410"/>
    <w:rsid w:val="00025910"/>
    <w:rsid w:val="0002601C"/>
    <w:rsid w:val="000263E8"/>
    <w:rsid w:val="0002643D"/>
    <w:rsid w:val="00026E19"/>
    <w:rsid w:val="000274F0"/>
    <w:rsid w:val="00027564"/>
    <w:rsid w:val="000275D2"/>
    <w:rsid w:val="00027DF4"/>
    <w:rsid w:val="00030602"/>
    <w:rsid w:val="00030713"/>
    <w:rsid w:val="0003078B"/>
    <w:rsid w:val="00030B26"/>
    <w:rsid w:val="000321F2"/>
    <w:rsid w:val="000335AD"/>
    <w:rsid w:val="0003380B"/>
    <w:rsid w:val="00034084"/>
    <w:rsid w:val="0003416F"/>
    <w:rsid w:val="00034293"/>
    <w:rsid w:val="00034B09"/>
    <w:rsid w:val="00034B94"/>
    <w:rsid w:val="00034D92"/>
    <w:rsid w:val="00034EEB"/>
    <w:rsid w:val="000359D9"/>
    <w:rsid w:val="00035EDF"/>
    <w:rsid w:val="0003654C"/>
    <w:rsid w:val="00036760"/>
    <w:rsid w:val="00036F48"/>
    <w:rsid w:val="00037119"/>
    <w:rsid w:val="00037B62"/>
    <w:rsid w:val="00037CA4"/>
    <w:rsid w:val="00037FEF"/>
    <w:rsid w:val="00042034"/>
    <w:rsid w:val="00042135"/>
    <w:rsid w:val="000424B0"/>
    <w:rsid w:val="00043302"/>
    <w:rsid w:val="00043573"/>
    <w:rsid w:val="00044F03"/>
    <w:rsid w:val="00050B6B"/>
    <w:rsid w:val="000512D3"/>
    <w:rsid w:val="00051BD9"/>
    <w:rsid w:val="00051E28"/>
    <w:rsid w:val="00052AE8"/>
    <w:rsid w:val="00052BE7"/>
    <w:rsid w:val="000537F8"/>
    <w:rsid w:val="00054029"/>
    <w:rsid w:val="0005498A"/>
    <w:rsid w:val="00054D7D"/>
    <w:rsid w:val="00056CA3"/>
    <w:rsid w:val="0005726B"/>
    <w:rsid w:val="000578D4"/>
    <w:rsid w:val="00057C27"/>
    <w:rsid w:val="00057CDF"/>
    <w:rsid w:val="00057F65"/>
    <w:rsid w:val="00060021"/>
    <w:rsid w:val="00060493"/>
    <w:rsid w:val="00060A56"/>
    <w:rsid w:val="00060B84"/>
    <w:rsid w:val="00060BEF"/>
    <w:rsid w:val="00060DD8"/>
    <w:rsid w:val="00061264"/>
    <w:rsid w:val="00061B5D"/>
    <w:rsid w:val="00062168"/>
    <w:rsid w:val="00063155"/>
    <w:rsid w:val="0006319D"/>
    <w:rsid w:val="00063BB3"/>
    <w:rsid w:val="0006414E"/>
    <w:rsid w:val="000662BB"/>
    <w:rsid w:val="00066573"/>
    <w:rsid w:val="00066654"/>
    <w:rsid w:val="00066C45"/>
    <w:rsid w:val="000674F9"/>
    <w:rsid w:val="000702E7"/>
    <w:rsid w:val="00070658"/>
    <w:rsid w:val="00070D69"/>
    <w:rsid w:val="00071672"/>
    <w:rsid w:val="00071737"/>
    <w:rsid w:val="000724CF"/>
    <w:rsid w:val="00072CDD"/>
    <w:rsid w:val="0007380C"/>
    <w:rsid w:val="00074138"/>
    <w:rsid w:val="00075FDD"/>
    <w:rsid w:val="000762B6"/>
    <w:rsid w:val="00077166"/>
    <w:rsid w:val="000802C6"/>
    <w:rsid w:val="00081D48"/>
    <w:rsid w:val="00082E27"/>
    <w:rsid w:val="00083C68"/>
    <w:rsid w:val="00085EC9"/>
    <w:rsid w:val="0008631B"/>
    <w:rsid w:val="00086750"/>
    <w:rsid w:val="0008689E"/>
    <w:rsid w:val="0008728E"/>
    <w:rsid w:val="0008756F"/>
    <w:rsid w:val="00087E3F"/>
    <w:rsid w:val="000909B2"/>
    <w:rsid w:val="00091EED"/>
    <w:rsid w:val="0009247E"/>
    <w:rsid w:val="00094593"/>
    <w:rsid w:val="00095297"/>
    <w:rsid w:val="000956BD"/>
    <w:rsid w:val="00095B78"/>
    <w:rsid w:val="000960FC"/>
    <w:rsid w:val="00096DC0"/>
    <w:rsid w:val="0009717A"/>
    <w:rsid w:val="00097245"/>
    <w:rsid w:val="000A04F1"/>
    <w:rsid w:val="000A0790"/>
    <w:rsid w:val="000A07BF"/>
    <w:rsid w:val="000A104F"/>
    <w:rsid w:val="000A18F8"/>
    <w:rsid w:val="000A209E"/>
    <w:rsid w:val="000A3354"/>
    <w:rsid w:val="000A3734"/>
    <w:rsid w:val="000A381B"/>
    <w:rsid w:val="000A3E48"/>
    <w:rsid w:val="000A4F63"/>
    <w:rsid w:val="000A50F8"/>
    <w:rsid w:val="000A5122"/>
    <w:rsid w:val="000A53A1"/>
    <w:rsid w:val="000A5E2C"/>
    <w:rsid w:val="000A6BFE"/>
    <w:rsid w:val="000A6C88"/>
    <w:rsid w:val="000A754E"/>
    <w:rsid w:val="000A7AD5"/>
    <w:rsid w:val="000B019A"/>
    <w:rsid w:val="000B0501"/>
    <w:rsid w:val="000B27C2"/>
    <w:rsid w:val="000B3BF2"/>
    <w:rsid w:val="000B4612"/>
    <w:rsid w:val="000B4AC8"/>
    <w:rsid w:val="000B57CF"/>
    <w:rsid w:val="000B7537"/>
    <w:rsid w:val="000C01A0"/>
    <w:rsid w:val="000C0662"/>
    <w:rsid w:val="000C2541"/>
    <w:rsid w:val="000C2B7F"/>
    <w:rsid w:val="000C35CD"/>
    <w:rsid w:val="000C3836"/>
    <w:rsid w:val="000C3C22"/>
    <w:rsid w:val="000C5002"/>
    <w:rsid w:val="000C51AE"/>
    <w:rsid w:val="000C5512"/>
    <w:rsid w:val="000C5D05"/>
    <w:rsid w:val="000C645C"/>
    <w:rsid w:val="000C6E89"/>
    <w:rsid w:val="000D05D4"/>
    <w:rsid w:val="000D07E9"/>
    <w:rsid w:val="000D07ED"/>
    <w:rsid w:val="000D0B7F"/>
    <w:rsid w:val="000D0BA3"/>
    <w:rsid w:val="000D11FF"/>
    <w:rsid w:val="000D1A3A"/>
    <w:rsid w:val="000D2339"/>
    <w:rsid w:val="000D2FB4"/>
    <w:rsid w:val="000D3C86"/>
    <w:rsid w:val="000D6069"/>
    <w:rsid w:val="000D6672"/>
    <w:rsid w:val="000D691D"/>
    <w:rsid w:val="000D7413"/>
    <w:rsid w:val="000D7ABE"/>
    <w:rsid w:val="000D7C66"/>
    <w:rsid w:val="000E0B84"/>
    <w:rsid w:val="000E18B2"/>
    <w:rsid w:val="000E1D90"/>
    <w:rsid w:val="000E263A"/>
    <w:rsid w:val="000E27D0"/>
    <w:rsid w:val="000E3209"/>
    <w:rsid w:val="000E37DE"/>
    <w:rsid w:val="000E4AF1"/>
    <w:rsid w:val="000E57D3"/>
    <w:rsid w:val="000E746A"/>
    <w:rsid w:val="000E76FA"/>
    <w:rsid w:val="000E7CF7"/>
    <w:rsid w:val="000F2908"/>
    <w:rsid w:val="000F29DC"/>
    <w:rsid w:val="000F2AF5"/>
    <w:rsid w:val="000F2F45"/>
    <w:rsid w:val="000F4561"/>
    <w:rsid w:val="000F4F0A"/>
    <w:rsid w:val="000F5A09"/>
    <w:rsid w:val="000F5E09"/>
    <w:rsid w:val="000F6194"/>
    <w:rsid w:val="000F6E83"/>
    <w:rsid w:val="000F7335"/>
    <w:rsid w:val="000F759A"/>
    <w:rsid w:val="000F75AC"/>
    <w:rsid w:val="000F76C4"/>
    <w:rsid w:val="00100956"/>
    <w:rsid w:val="00100A69"/>
    <w:rsid w:val="00100AE3"/>
    <w:rsid w:val="00100CD3"/>
    <w:rsid w:val="0010104E"/>
    <w:rsid w:val="0010110A"/>
    <w:rsid w:val="00101BFE"/>
    <w:rsid w:val="00101FE2"/>
    <w:rsid w:val="001039A6"/>
    <w:rsid w:val="00103EF2"/>
    <w:rsid w:val="00104046"/>
    <w:rsid w:val="00104218"/>
    <w:rsid w:val="001042F8"/>
    <w:rsid w:val="001046CC"/>
    <w:rsid w:val="00104FBF"/>
    <w:rsid w:val="00105506"/>
    <w:rsid w:val="00106834"/>
    <w:rsid w:val="00106849"/>
    <w:rsid w:val="00106919"/>
    <w:rsid w:val="00107BBC"/>
    <w:rsid w:val="00107E92"/>
    <w:rsid w:val="00107FFC"/>
    <w:rsid w:val="001102FD"/>
    <w:rsid w:val="0011170D"/>
    <w:rsid w:val="001120A2"/>
    <w:rsid w:val="001120A7"/>
    <w:rsid w:val="00112AE5"/>
    <w:rsid w:val="00113616"/>
    <w:rsid w:val="00114073"/>
    <w:rsid w:val="001151F9"/>
    <w:rsid w:val="0011527A"/>
    <w:rsid w:val="001164E3"/>
    <w:rsid w:val="0011669C"/>
    <w:rsid w:val="0011690E"/>
    <w:rsid w:val="001206E5"/>
    <w:rsid w:val="00120EF7"/>
    <w:rsid w:val="00121DB8"/>
    <w:rsid w:val="00122C78"/>
    <w:rsid w:val="0012406B"/>
    <w:rsid w:val="00126013"/>
    <w:rsid w:val="00126109"/>
    <w:rsid w:val="00127176"/>
    <w:rsid w:val="00130240"/>
    <w:rsid w:val="0013037F"/>
    <w:rsid w:val="001308B4"/>
    <w:rsid w:val="00130E2A"/>
    <w:rsid w:val="00130F3F"/>
    <w:rsid w:val="001311D8"/>
    <w:rsid w:val="00131476"/>
    <w:rsid w:val="001327E1"/>
    <w:rsid w:val="0013304A"/>
    <w:rsid w:val="00133FE1"/>
    <w:rsid w:val="0013471E"/>
    <w:rsid w:val="00134B90"/>
    <w:rsid w:val="00135683"/>
    <w:rsid w:val="00135D68"/>
    <w:rsid w:val="00136167"/>
    <w:rsid w:val="0013745B"/>
    <w:rsid w:val="00137956"/>
    <w:rsid w:val="00137FA7"/>
    <w:rsid w:val="00140494"/>
    <w:rsid w:val="00140A29"/>
    <w:rsid w:val="001410B8"/>
    <w:rsid w:val="00142319"/>
    <w:rsid w:val="001435C6"/>
    <w:rsid w:val="00143B51"/>
    <w:rsid w:val="00145FDD"/>
    <w:rsid w:val="0014678C"/>
    <w:rsid w:val="00146931"/>
    <w:rsid w:val="0014737E"/>
    <w:rsid w:val="00147BFC"/>
    <w:rsid w:val="001528E8"/>
    <w:rsid w:val="001547D0"/>
    <w:rsid w:val="00154A3D"/>
    <w:rsid w:val="00154B85"/>
    <w:rsid w:val="00155B9E"/>
    <w:rsid w:val="00156517"/>
    <w:rsid w:val="001607FD"/>
    <w:rsid w:val="00160B6D"/>
    <w:rsid w:val="00161B6C"/>
    <w:rsid w:val="00163E66"/>
    <w:rsid w:val="001641C8"/>
    <w:rsid w:val="001644D4"/>
    <w:rsid w:val="0016498D"/>
    <w:rsid w:val="00166585"/>
    <w:rsid w:val="00167822"/>
    <w:rsid w:val="00167971"/>
    <w:rsid w:val="00170E83"/>
    <w:rsid w:val="00170FD8"/>
    <w:rsid w:val="00171408"/>
    <w:rsid w:val="00171F39"/>
    <w:rsid w:val="001732DA"/>
    <w:rsid w:val="00173B3F"/>
    <w:rsid w:val="0017634B"/>
    <w:rsid w:val="0017688A"/>
    <w:rsid w:val="00176BE2"/>
    <w:rsid w:val="00177440"/>
    <w:rsid w:val="00177A14"/>
    <w:rsid w:val="00180053"/>
    <w:rsid w:val="00180DD7"/>
    <w:rsid w:val="0018173F"/>
    <w:rsid w:val="00182087"/>
    <w:rsid w:val="00182C29"/>
    <w:rsid w:val="00182CA0"/>
    <w:rsid w:val="00183169"/>
    <w:rsid w:val="00183D3E"/>
    <w:rsid w:val="00184192"/>
    <w:rsid w:val="001846DF"/>
    <w:rsid w:val="00184815"/>
    <w:rsid w:val="00185204"/>
    <w:rsid w:val="00185531"/>
    <w:rsid w:val="00185581"/>
    <w:rsid w:val="001857F8"/>
    <w:rsid w:val="00185A5A"/>
    <w:rsid w:val="00185D2B"/>
    <w:rsid w:val="00186B2F"/>
    <w:rsid w:val="001875BB"/>
    <w:rsid w:val="00187684"/>
    <w:rsid w:val="00190D0C"/>
    <w:rsid w:val="00191451"/>
    <w:rsid w:val="00192180"/>
    <w:rsid w:val="00193209"/>
    <w:rsid w:val="001932BA"/>
    <w:rsid w:val="00193434"/>
    <w:rsid w:val="00194090"/>
    <w:rsid w:val="0019489E"/>
    <w:rsid w:val="00194E2C"/>
    <w:rsid w:val="00194F9E"/>
    <w:rsid w:val="00194FB3"/>
    <w:rsid w:val="001960E9"/>
    <w:rsid w:val="001962D3"/>
    <w:rsid w:val="001968F1"/>
    <w:rsid w:val="001A0A44"/>
    <w:rsid w:val="001A0E25"/>
    <w:rsid w:val="001A1126"/>
    <w:rsid w:val="001A1EEF"/>
    <w:rsid w:val="001A25E8"/>
    <w:rsid w:val="001A3626"/>
    <w:rsid w:val="001A4452"/>
    <w:rsid w:val="001A49BE"/>
    <w:rsid w:val="001A4ED7"/>
    <w:rsid w:val="001A5CCB"/>
    <w:rsid w:val="001A6004"/>
    <w:rsid w:val="001A6855"/>
    <w:rsid w:val="001A700F"/>
    <w:rsid w:val="001A737F"/>
    <w:rsid w:val="001A7DDF"/>
    <w:rsid w:val="001B05B2"/>
    <w:rsid w:val="001B1432"/>
    <w:rsid w:val="001B15BC"/>
    <w:rsid w:val="001B2397"/>
    <w:rsid w:val="001B2D1F"/>
    <w:rsid w:val="001B2E8C"/>
    <w:rsid w:val="001B2FFB"/>
    <w:rsid w:val="001B3563"/>
    <w:rsid w:val="001B383A"/>
    <w:rsid w:val="001B3868"/>
    <w:rsid w:val="001B45BE"/>
    <w:rsid w:val="001B5605"/>
    <w:rsid w:val="001B5917"/>
    <w:rsid w:val="001B62B1"/>
    <w:rsid w:val="001B64F8"/>
    <w:rsid w:val="001B73F8"/>
    <w:rsid w:val="001B7AB7"/>
    <w:rsid w:val="001C1162"/>
    <w:rsid w:val="001C12F4"/>
    <w:rsid w:val="001C173D"/>
    <w:rsid w:val="001C311B"/>
    <w:rsid w:val="001C33A0"/>
    <w:rsid w:val="001C4D0D"/>
    <w:rsid w:val="001C51A8"/>
    <w:rsid w:val="001C535F"/>
    <w:rsid w:val="001C58E6"/>
    <w:rsid w:val="001C651C"/>
    <w:rsid w:val="001C6604"/>
    <w:rsid w:val="001C6C6B"/>
    <w:rsid w:val="001D0310"/>
    <w:rsid w:val="001D0317"/>
    <w:rsid w:val="001D076F"/>
    <w:rsid w:val="001D0A65"/>
    <w:rsid w:val="001D0D18"/>
    <w:rsid w:val="001D0FBB"/>
    <w:rsid w:val="001D15F8"/>
    <w:rsid w:val="001D166C"/>
    <w:rsid w:val="001D1756"/>
    <w:rsid w:val="001D2BB9"/>
    <w:rsid w:val="001D3179"/>
    <w:rsid w:val="001D34BB"/>
    <w:rsid w:val="001D3F43"/>
    <w:rsid w:val="001D410E"/>
    <w:rsid w:val="001D457C"/>
    <w:rsid w:val="001D5C88"/>
    <w:rsid w:val="001D6159"/>
    <w:rsid w:val="001D6A72"/>
    <w:rsid w:val="001D77DF"/>
    <w:rsid w:val="001D7D07"/>
    <w:rsid w:val="001E00F1"/>
    <w:rsid w:val="001E014E"/>
    <w:rsid w:val="001E04AD"/>
    <w:rsid w:val="001E1237"/>
    <w:rsid w:val="001E139E"/>
    <w:rsid w:val="001E1909"/>
    <w:rsid w:val="001E1A4F"/>
    <w:rsid w:val="001E230E"/>
    <w:rsid w:val="001E2516"/>
    <w:rsid w:val="001E2C3B"/>
    <w:rsid w:val="001E2C42"/>
    <w:rsid w:val="001E4147"/>
    <w:rsid w:val="001E5333"/>
    <w:rsid w:val="001E6E9D"/>
    <w:rsid w:val="001E7A9D"/>
    <w:rsid w:val="001F0708"/>
    <w:rsid w:val="001F0C80"/>
    <w:rsid w:val="001F110D"/>
    <w:rsid w:val="001F1F64"/>
    <w:rsid w:val="001F22E4"/>
    <w:rsid w:val="001F2985"/>
    <w:rsid w:val="001F2A9B"/>
    <w:rsid w:val="001F3F17"/>
    <w:rsid w:val="001F5271"/>
    <w:rsid w:val="001F5B23"/>
    <w:rsid w:val="0020031E"/>
    <w:rsid w:val="00200718"/>
    <w:rsid w:val="00200C7C"/>
    <w:rsid w:val="0020241F"/>
    <w:rsid w:val="00202A35"/>
    <w:rsid w:val="00202E18"/>
    <w:rsid w:val="0020353C"/>
    <w:rsid w:val="002035DB"/>
    <w:rsid w:val="002039DC"/>
    <w:rsid w:val="00204A7D"/>
    <w:rsid w:val="00205610"/>
    <w:rsid w:val="0020614D"/>
    <w:rsid w:val="0020645E"/>
    <w:rsid w:val="0020661D"/>
    <w:rsid w:val="002066E0"/>
    <w:rsid w:val="00207737"/>
    <w:rsid w:val="00207B2C"/>
    <w:rsid w:val="00207FE3"/>
    <w:rsid w:val="00210DC8"/>
    <w:rsid w:val="00210F5B"/>
    <w:rsid w:val="00211321"/>
    <w:rsid w:val="0021264D"/>
    <w:rsid w:val="00212DEB"/>
    <w:rsid w:val="0021335E"/>
    <w:rsid w:val="00213A2D"/>
    <w:rsid w:val="00213A3E"/>
    <w:rsid w:val="00213F9A"/>
    <w:rsid w:val="002145C5"/>
    <w:rsid w:val="00214672"/>
    <w:rsid w:val="002149F1"/>
    <w:rsid w:val="00214DBE"/>
    <w:rsid w:val="00216421"/>
    <w:rsid w:val="00216642"/>
    <w:rsid w:val="002166A0"/>
    <w:rsid w:val="002167E1"/>
    <w:rsid w:val="00216BCD"/>
    <w:rsid w:val="00216F54"/>
    <w:rsid w:val="002174D1"/>
    <w:rsid w:val="00217715"/>
    <w:rsid w:val="00217BD3"/>
    <w:rsid w:val="00220A4B"/>
    <w:rsid w:val="002221AD"/>
    <w:rsid w:val="002222C6"/>
    <w:rsid w:val="0022232B"/>
    <w:rsid w:val="0022309A"/>
    <w:rsid w:val="002233A3"/>
    <w:rsid w:val="0022363C"/>
    <w:rsid w:val="00223D8A"/>
    <w:rsid w:val="00225446"/>
    <w:rsid w:val="00225F04"/>
    <w:rsid w:val="002268AE"/>
    <w:rsid w:val="00227459"/>
    <w:rsid w:val="00227538"/>
    <w:rsid w:val="00227728"/>
    <w:rsid w:val="00227D6A"/>
    <w:rsid w:val="00230294"/>
    <w:rsid w:val="00230879"/>
    <w:rsid w:val="00230D85"/>
    <w:rsid w:val="00231765"/>
    <w:rsid w:val="002319D8"/>
    <w:rsid w:val="002322EA"/>
    <w:rsid w:val="00232611"/>
    <w:rsid w:val="00232AD4"/>
    <w:rsid w:val="00232E9E"/>
    <w:rsid w:val="00233774"/>
    <w:rsid w:val="00233C9A"/>
    <w:rsid w:val="00234243"/>
    <w:rsid w:val="002342D0"/>
    <w:rsid w:val="00234326"/>
    <w:rsid w:val="00234955"/>
    <w:rsid w:val="002351A9"/>
    <w:rsid w:val="00236282"/>
    <w:rsid w:val="00241C54"/>
    <w:rsid w:val="00243187"/>
    <w:rsid w:val="00243B65"/>
    <w:rsid w:val="002440A3"/>
    <w:rsid w:val="0024492F"/>
    <w:rsid w:val="0024525F"/>
    <w:rsid w:val="00245440"/>
    <w:rsid w:val="002455AB"/>
    <w:rsid w:val="00245DBD"/>
    <w:rsid w:val="002473D1"/>
    <w:rsid w:val="002508D8"/>
    <w:rsid w:val="002516D7"/>
    <w:rsid w:val="00251872"/>
    <w:rsid w:val="002527BB"/>
    <w:rsid w:val="00252B46"/>
    <w:rsid w:val="00253FC8"/>
    <w:rsid w:val="00254299"/>
    <w:rsid w:val="002543AA"/>
    <w:rsid w:val="002543EB"/>
    <w:rsid w:val="00256708"/>
    <w:rsid w:val="002572A8"/>
    <w:rsid w:val="00257EA2"/>
    <w:rsid w:val="002606DB"/>
    <w:rsid w:val="00260FE8"/>
    <w:rsid w:val="0026229A"/>
    <w:rsid w:val="00262D46"/>
    <w:rsid w:val="00262ECF"/>
    <w:rsid w:val="002634B8"/>
    <w:rsid w:val="00264148"/>
    <w:rsid w:val="00265509"/>
    <w:rsid w:val="00265745"/>
    <w:rsid w:val="002658E9"/>
    <w:rsid w:val="00265B7F"/>
    <w:rsid w:val="00266092"/>
    <w:rsid w:val="00266384"/>
    <w:rsid w:val="00266477"/>
    <w:rsid w:val="00266F4F"/>
    <w:rsid w:val="00266FDC"/>
    <w:rsid w:val="00267181"/>
    <w:rsid w:val="00267DF3"/>
    <w:rsid w:val="002706E6"/>
    <w:rsid w:val="00270E47"/>
    <w:rsid w:val="00271AF0"/>
    <w:rsid w:val="002722F4"/>
    <w:rsid w:val="002728F7"/>
    <w:rsid w:val="0027290A"/>
    <w:rsid w:val="00272C07"/>
    <w:rsid w:val="00272C28"/>
    <w:rsid w:val="002732B7"/>
    <w:rsid w:val="0027356C"/>
    <w:rsid w:val="002736DF"/>
    <w:rsid w:val="00273880"/>
    <w:rsid w:val="00273EE5"/>
    <w:rsid w:val="00274291"/>
    <w:rsid w:val="002746B2"/>
    <w:rsid w:val="002746D3"/>
    <w:rsid w:val="0027481A"/>
    <w:rsid w:val="00275098"/>
    <w:rsid w:val="0027513C"/>
    <w:rsid w:val="002758EA"/>
    <w:rsid w:val="00276574"/>
    <w:rsid w:val="002775E7"/>
    <w:rsid w:val="00277647"/>
    <w:rsid w:val="00277708"/>
    <w:rsid w:val="002779C8"/>
    <w:rsid w:val="00280A56"/>
    <w:rsid w:val="00280F71"/>
    <w:rsid w:val="002811BA"/>
    <w:rsid w:val="00281A1D"/>
    <w:rsid w:val="00281C90"/>
    <w:rsid w:val="00282066"/>
    <w:rsid w:val="0028314B"/>
    <w:rsid w:val="00285605"/>
    <w:rsid w:val="00286048"/>
    <w:rsid w:val="00286510"/>
    <w:rsid w:val="00286BC2"/>
    <w:rsid w:val="00286CF3"/>
    <w:rsid w:val="0028735E"/>
    <w:rsid w:val="00290123"/>
    <w:rsid w:val="002903A4"/>
    <w:rsid w:val="00290461"/>
    <w:rsid w:val="002908CC"/>
    <w:rsid w:val="00292AA1"/>
    <w:rsid w:val="002930BE"/>
    <w:rsid w:val="0029379F"/>
    <w:rsid w:val="00293E54"/>
    <w:rsid w:val="0029495D"/>
    <w:rsid w:val="0029590F"/>
    <w:rsid w:val="002959A5"/>
    <w:rsid w:val="00296481"/>
    <w:rsid w:val="002A0D6B"/>
    <w:rsid w:val="002A1AC7"/>
    <w:rsid w:val="002A1E97"/>
    <w:rsid w:val="002A2BB7"/>
    <w:rsid w:val="002A336D"/>
    <w:rsid w:val="002A3779"/>
    <w:rsid w:val="002A44FC"/>
    <w:rsid w:val="002A4B83"/>
    <w:rsid w:val="002A4E35"/>
    <w:rsid w:val="002A5C09"/>
    <w:rsid w:val="002A6F53"/>
    <w:rsid w:val="002A777B"/>
    <w:rsid w:val="002A7BD6"/>
    <w:rsid w:val="002A7FB8"/>
    <w:rsid w:val="002B02E9"/>
    <w:rsid w:val="002B0E0C"/>
    <w:rsid w:val="002B1007"/>
    <w:rsid w:val="002B1289"/>
    <w:rsid w:val="002B2036"/>
    <w:rsid w:val="002B23F1"/>
    <w:rsid w:val="002B23FD"/>
    <w:rsid w:val="002B3559"/>
    <w:rsid w:val="002B382F"/>
    <w:rsid w:val="002B4289"/>
    <w:rsid w:val="002B43F1"/>
    <w:rsid w:val="002B47F7"/>
    <w:rsid w:val="002B6121"/>
    <w:rsid w:val="002B6212"/>
    <w:rsid w:val="002B6850"/>
    <w:rsid w:val="002B6B16"/>
    <w:rsid w:val="002B7231"/>
    <w:rsid w:val="002B7491"/>
    <w:rsid w:val="002B7587"/>
    <w:rsid w:val="002C0E4E"/>
    <w:rsid w:val="002C10CD"/>
    <w:rsid w:val="002C17A6"/>
    <w:rsid w:val="002C3F38"/>
    <w:rsid w:val="002C462F"/>
    <w:rsid w:val="002C483B"/>
    <w:rsid w:val="002C50AB"/>
    <w:rsid w:val="002C52CB"/>
    <w:rsid w:val="002C5814"/>
    <w:rsid w:val="002C5FB4"/>
    <w:rsid w:val="002C7C35"/>
    <w:rsid w:val="002D0187"/>
    <w:rsid w:val="002D0C9B"/>
    <w:rsid w:val="002D1943"/>
    <w:rsid w:val="002D1EEF"/>
    <w:rsid w:val="002D2049"/>
    <w:rsid w:val="002D2DAB"/>
    <w:rsid w:val="002D3479"/>
    <w:rsid w:val="002D3506"/>
    <w:rsid w:val="002D41D8"/>
    <w:rsid w:val="002D478E"/>
    <w:rsid w:val="002D47D5"/>
    <w:rsid w:val="002D5945"/>
    <w:rsid w:val="002D5AA6"/>
    <w:rsid w:val="002D68E3"/>
    <w:rsid w:val="002D6A45"/>
    <w:rsid w:val="002D764E"/>
    <w:rsid w:val="002E05FC"/>
    <w:rsid w:val="002E1724"/>
    <w:rsid w:val="002E177E"/>
    <w:rsid w:val="002E19BB"/>
    <w:rsid w:val="002E20C5"/>
    <w:rsid w:val="002E26C7"/>
    <w:rsid w:val="002E2A53"/>
    <w:rsid w:val="002E2C7F"/>
    <w:rsid w:val="002E34E7"/>
    <w:rsid w:val="002E3D4A"/>
    <w:rsid w:val="002E4740"/>
    <w:rsid w:val="002E4799"/>
    <w:rsid w:val="002E47BE"/>
    <w:rsid w:val="002E53F1"/>
    <w:rsid w:val="002E5C34"/>
    <w:rsid w:val="002E607E"/>
    <w:rsid w:val="002E74FF"/>
    <w:rsid w:val="002E773B"/>
    <w:rsid w:val="002F14FC"/>
    <w:rsid w:val="002F17C1"/>
    <w:rsid w:val="002F1AD1"/>
    <w:rsid w:val="002F1F30"/>
    <w:rsid w:val="002F286D"/>
    <w:rsid w:val="002F3928"/>
    <w:rsid w:val="002F3AB4"/>
    <w:rsid w:val="002F3B04"/>
    <w:rsid w:val="002F3D8D"/>
    <w:rsid w:val="002F4558"/>
    <w:rsid w:val="002F56B1"/>
    <w:rsid w:val="002F5BD7"/>
    <w:rsid w:val="002F64B4"/>
    <w:rsid w:val="002F6538"/>
    <w:rsid w:val="002F7967"/>
    <w:rsid w:val="00300DFF"/>
    <w:rsid w:val="003017F6"/>
    <w:rsid w:val="00301C72"/>
    <w:rsid w:val="003020C9"/>
    <w:rsid w:val="003025E8"/>
    <w:rsid w:val="00302C78"/>
    <w:rsid w:val="0030325A"/>
    <w:rsid w:val="00303359"/>
    <w:rsid w:val="00303521"/>
    <w:rsid w:val="00304060"/>
    <w:rsid w:val="00304476"/>
    <w:rsid w:val="00304F1D"/>
    <w:rsid w:val="0030537D"/>
    <w:rsid w:val="0030606E"/>
    <w:rsid w:val="00306CA8"/>
    <w:rsid w:val="00307807"/>
    <w:rsid w:val="003078FC"/>
    <w:rsid w:val="0031035D"/>
    <w:rsid w:val="00310490"/>
    <w:rsid w:val="003105A3"/>
    <w:rsid w:val="00310848"/>
    <w:rsid w:val="003113C2"/>
    <w:rsid w:val="0031157E"/>
    <w:rsid w:val="00311B50"/>
    <w:rsid w:val="0031268E"/>
    <w:rsid w:val="0031353A"/>
    <w:rsid w:val="00313CD5"/>
    <w:rsid w:val="00313DA3"/>
    <w:rsid w:val="00313E89"/>
    <w:rsid w:val="003142E3"/>
    <w:rsid w:val="0031453C"/>
    <w:rsid w:val="0031479B"/>
    <w:rsid w:val="0031554A"/>
    <w:rsid w:val="00316C3B"/>
    <w:rsid w:val="00316C64"/>
    <w:rsid w:val="00317022"/>
    <w:rsid w:val="003171D7"/>
    <w:rsid w:val="0031772B"/>
    <w:rsid w:val="00320898"/>
    <w:rsid w:val="003216A1"/>
    <w:rsid w:val="00321747"/>
    <w:rsid w:val="00321CB8"/>
    <w:rsid w:val="00321E13"/>
    <w:rsid w:val="00322E8E"/>
    <w:rsid w:val="003232A7"/>
    <w:rsid w:val="0032381C"/>
    <w:rsid w:val="0032423B"/>
    <w:rsid w:val="003245CC"/>
    <w:rsid w:val="00324E75"/>
    <w:rsid w:val="00325B90"/>
    <w:rsid w:val="0032617D"/>
    <w:rsid w:val="00326B07"/>
    <w:rsid w:val="0032706E"/>
    <w:rsid w:val="003271C4"/>
    <w:rsid w:val="00327279"/>
    <w:rsid w:val="003277FD"/>
    <w:rsid w:val="00327BEB"/>
    <w:rsid w:val="00327CF4"/>
    <w:rsid w:val="003306C4"/>
    <w:rsid w:val="00330DC5"/>
    <w:rsid w:val="003317D1"/>
    <w:rsid w:val="0033200B"/>
    <w:rsid w:val="003328C5"/>
    <w:rsid w:val="00332C2D"/>
    <w:rsid w:val="00333349"/>
    <w:rsid w:val="00334323"/>
    <w:rsid w:val="00334BA9"/>
    <w:rsid w:val="00335A9B"/>
    <w:rsid w:val="00335C1B"/>
    <w:rsid w:val="00336E3D"/>
    <w:rsid w:val="00340114"/>
    <w:rsid w:val="00340C6A"/>
    <w:rsid w:val="00340C80"/>
    <w:rsid w:val="003413E6"/>
    <w:rsid w:val="00341EE5"/>
    <w:rsid w:val="00343B13"/>
    <w:rsid w:val="00344DE8"/>
    <w:rsid w:val="0034554C"/>
    <w:rsid w:val="003456C4"/>
    <w:rsid w:val="00345D25"/>
    <w:rsid w:val="00346F64"/>
    <w:rsid w:val="00347A5B"/>
    <w:rsid w:val="00351404"/>
    <w:rsid w:val="00351416"/>
    <w:rsid w:val="003515B7"/>
    <w:rsid w:val="003516A5"/>
    <w:rsid w:val="003518E4"/>
    <w:rsid w:val="0035199E"/>
    <w:rsid w:val="003524E2"/>
    <w:rsid w:val="00352ED4"/>
    <w:rsid w:val="00353F1C"/>
    <w:rsid w:val="0035468F"/>
    <w:rsid w:val="00356580"/>
    <w:rsid w:val="00357302"/>
    <w:rsid w:val="00361389"/>
    <w:rsid w:val="00361A04"/>
    <w:rsid w:val="003632CB"/>
    <w:rsid w:val="00363805"/>
    <w:rsid w:val="00363D9A"/>
    <w:rsid w:val="003641A6"/>
    <w:rsid w:val="00364DA2"/>
    <w:rsid w:val="0036509A"/>
    <w:rsid w:val="0036527B"/>
    <w:rsid w:val="003656F6"/>
    <w:rsid w:val="003658D0"/>
    <w:rsid w:val="003672D3"/>
    <w:rsid w:val="003676CF"/>
    <w:rsid w:val="00370467"/>
    <w:rsid w:val="00370630"/>
    <w:rsid w:val="00370641"/>
    <w:rsid w:val="00370F39"/>
    <w:rsid w:val="00373E65"/>
    <w:rsid w:val="00374209"/>
    <w:rsid w:val="00374A73"/>
    <w:rsid w:val="00374F85"/>
    <w:rsid w:val="003752E8"/>
    <w:rsid w:val="00376658"/>
    <w:rsid w:val="00376B75"/>
    <w:rsid w:val="00376E56"/>
    <w:rsid w:val="00376EAB"/>
    <w:rsid w:val="00377701"/>
    <w:rsid w:val="003808B7"/>
    <w:rsid w:val="00380B9D"/>
    <w:rsid w:val="0038145E"/>
    <w:rsid w:val="00381D16"/>
    <w:rsid w:val="00382502"/>
    <w:rsid w:val="00382516"/>
    <w:rsid w:val="00383A7A"/>
    <w:rsid w:val="003859A5"/>
    <w:rsid w:val="00385F9A"/>
    <w:rsid w:val="0038649B"/>
    <w:rsid w:val="00386BDE"/>
    <w:rsid w:val="00387122"/>
    <w:rsid w:val="00387ACD"/>
    <w:rsid w:val="00390D75"/>
    <w:rsid w:val="00391512"/>
    <w:rsid w:val="00394550"/>
    <w:rsid w:val="00394634"/>
    <w:rsid w:val="00395EDE"/>
    <w:rsid w:val="003960C7"/>
    <w:rsid w:val="003962E1"/>
    <w:rsid w:val="0039641B"/>
    <w:rsid w:val="00396F96"/>
    <w:rsid w:val="003974DD"/>
    <w:rsid w:val="003A016C"/>
    <w:rsid w:val="003A1228"/>
    <w:rsid w:val="003A18F4"/>
    <w:rsid w:val="003A1B26"/>
    <w:rsid w:val="003A215F"/>
    <w:rsid w:val="003A24A3"/>
    <w:rsid w:val="003A2961"/>
    <w:rsid w:val="003A30EC"/>
    <w:rsid w:val="003A38D8"/>
    <w:rsid w:val="003A4221"/>
    <w:rsid w:val="003A5ED9"/>
    <w:rsid w:val="003A7168"/>
    <w:rsid w:val="003A7789"/>
    <w:rsid w:val="003A7A96"/>
    <w:rsid w:val="003B01F8"/>
    <w:rsid w:val="003B020F"/>
    <w:rsid w:val="003B1140"/>
    <w:rsid w:val="003B1281"/>
    <w:rsid w:val="003B43A3"/>
    <w:rsid w:val="003B44DB"/>
    <w:rsid w:val="003B4740"/>
    <w:rsid w:val="003B49FC"/>
    <w:rsid w:val="003B506C"/>
    <w:rsid w:val="003B5164"/>
    <w:rsid w:val="003B5427"/>
    <w:rsid w:val="003B5E33"/>
    <w:rsid w:val="003B730E"/>
    <w:rsid w:val="003B7740"/>
    <w:rsid w:val="003C0359"/>
    <w:rsid w:val="003C0C32"/>
    <w:rsid w:val="003C15B5"/>
    <w:rsid w:val="003C1FDF"/>
    <w:rsid w:val="003C203A"/>
    <w:rsid w:val="003C290C"/>
    <w:rsid w:val="003C3552"/>
    <w:rsid w:val="003C3EEF"/>
    <w:rsid w:val="003C4625"/>
    <w:rsid w:val="003C46F3"/>
    <w:rsid w:val="003C5EB3"/>
    <w:rsid w:val="003C6C10"/>
    <w:rsid w:val="003C6F58"/>
    <w:rsid w:val="003C7333"/>
    <w:rsid w:val="003D01AC"/>
    <w:rsid w:val="003D1061"/>
    <w:rsid w:val="003D17CF"/>
    <w:rsid w:val="003D352E"/>
    <w:rsid w:val="003D3685"/>
    <w:rsid w:val="003D4CE4"/>
    <w:rsid w:val="003D60CE"/>
    <w:rsid w:val="003D65AD"/>
    <w:rsid w:val="003D6B72"/>
    <w:rsid w:val="003D6CC6"/>
    <w:rsid w:val="003D6EBC"/>
    <w:rsid w:val="003E030D"/>
    <w:rsid w:val="003E09CF"/>
    <w:rsid w:val="003E130F"/>
    <w:rsid w:val="003E1C9F"/>
    <w:rsid w:val="003E1DE2"/>
    <w:rsid w:val="003E2835"/>
    <w:rsid w:val="003E39A5"/>
    <w:rsid w:val="003E4B12"/>
    <w:rsid w:val="003E4F20"/>
    <w:rsid w:val="003E63C5"/>
    <w:rsid w:val="003E75AB"/>
    <w:rsid w:val="003E7742"/>
    <w:rsid w:val="003E799D"/>
    <w:rsid w:val="003F04DB"/>
    <w:rsid w:val="003F0F76"/>
    <w:rsid w:val="003F253D"/>
    <w:rsid w:val="003F3261"/>
    <w:rsid w:val="003F33BB"/>
    <w:rsid w:val="003F4190"/>
    <w:rsid w:val="003F4912"/>
    <w:rsid w:val="003F52CE"/>
    <w:rsid w:val="003F73F8"/>
    <w:rsid w:val="003F7BCB"/>
    <w:rsid w:val="00401106"/>
    <w:rsid w:val="00401FE4"/>
    <w:rsid w:val="0040250F"/>
    <w:rsid w:val="00402A47"/>
    <w:rsid w:val="00402B71"/>
    <w:rsid w:val="0040337B"/>
    <w:rsid w:val="00403707"/>
    <w:rsid w:val="0040414E"/>
    <w:rsid w:val="00404742"/>
    <w:rsid w:val="00404E50"/>
    <w:rsid w:val="00405458"/>
    <w:rsid w:val="00405AE6"/>
    <w:rsid w:val="00405B9B"/>
    <w:rsid w:val="00405FED"/>
    <w:rsid w:val="00406055"/>
    <w:rsid w:val="00406163"/>
    <w:rsid w:val="0040696C"/>
    <w:rsid w:val="00412123"/>
    <w:rsid w:val="00412329"/>
    <w:rsid w:val="00412427"/>
    <w:rsid w:val="00412829"/>
    <w:rsid w:val="00413181"/>
    <w:rsid w:val="0041324E"/>
    <w:rsid w:val="004135B4"/>
    <w:rsid w:val="004143B1"/>
    <w:rsid w:val="004143CA"/>
    <w:rsid w:val="004146E1"/>
    <w:rsid w:val="004162F4"/>
    <w:rsid w:val="004165D9"/>
    <w:rsid w:val="00417A02"/>
    <w:rsid w:val="00420FCB"/>
    <w:rsid w:val="004218D8"/>
    <w:rsid w:val="00422D07"/>
    <w:rsid w:val="00423293"/>
    <w:rsid w:val="00423D23"/>
    <w:rsid w:val="00423F8D"/>
    <w:rsid w:val="00424C65"/>
    <w:rsid w:val="00425A11"/>
    <w:rsid w:val="004272BA"/>
    <w:rsid w:val="0042754B"/>
    <w:rsid w:val="00427C18"/>
    <w:rsid w:val="0043054F"/>
    <w:rsid w:val="00430C55"/>
    <w:rsid w:val="00431031"/>
    <w:rsid w:val="0043139A"/>
    <w:rsid w:val="00431908"/>
    <w:rsid w:val="00431CFF"/>
    <w:rsid w:val="00432593"/>
    <w:rsid w:val="00432A42"/>
    <w:rsid w:val="00433864"/>
    <w:rsid w:val="00433BEE"/>
    <w:rsid w:val="00433D91"/>
    <w:rsid w:val="004347A9"/>
    <w:rsid w:val="004352A3"/>
    <w:rsid w:val="004355DC"/>
    <w:rsid w:val="004359BB"/>
    <w:rsid w:val="00436194"/>
    <w:rsid w:val="004364F9"/>
    <w:rsid w:val="00436EC0"/>
    <w:rsid w:val="00437AFB"/>
    <w:rsid w:val="00440500"/>
    <w:rsid w:val="004409B1"/>
    <w:rsid w:val="00440BCF"/>
    <w:rsid w:val="00440EF0"/>
    <w:rsid w:val="00441D08"/>
    <w:rsid w:val="00441F60"/>
    <w:rsid w:val="004423DF"/>
    <w:rsid w:val="00442680"/>
    <w:rsid w:val="00443258"/>
    <w:rsid w:val="00443482"/>
    <w:rsid w:val="00444834"/>
    <w:rsid w:val="00444ADE"/>
    <w:rsid w:val="004450BB"/>
    <w:rsid w:val="00445500"/>
    <w:rsid w:val="00445B1F"/>
    <w:rsid w:val="004462E5"/>
    <w:rsid w:val="00446BA6"/>
    <w:rsid w:val="004471FA"/>
    <w:rsid w:val="004475CF"/>
    <w:rsid w:val="00450417"/>
    <w:rsid w:val="00450A20"/>
    <w:rsid w:val="00451C7F"/>
    <w:rsid w:val="00453206"/>
    <w:rsid w:val="00453806"/>
    <w:rsid w:val="0045480D"/>
    <w:rsid w:val="00454CCC"/>
    <w:rsid w:val="0045692E"/>
    <w:rsid w:val="004569D3"/>
    <w:rsid w:val="00457522"/>
    <w:rsid w:val="004611F4"/>
    <w:rsid w:val="00463EC8"/>
    <w:rsid w:val="0046538B"/>
    <w:rsid w:val="0046571B"/>
    <w:rsid w:val="00465E04"/>
    <w:rsid w:val="00466BE2"/>
    <w:rsid w:val="0046769C"/>
    <w:rsid w:val="00467791"/>
    <w:rsid w:val="00471786"/>
    <w:rsid w:val="00471DD6"/>
    <w:rsid w:val="00471E93"/>
    <w:rsid w:val="004720BF"/>
    <w:rsid w:val="004720FE"/>
    <w:rsid w:val="0047233F"/>
    <w:rsid w:val="0047267B"/>
    <w:rsid w:val="00473082"/>
    <w:rsid w:val="004730E6"/>
    <w:rsid w:val="004738D8"/>
    <w:rsid w:val="00473936"/>
    <w:rsid w:val="00473E06"/>
    <w:rsid w:val="00474407"/>
    <w:rsid w:val="00474D0D"/>
    <w:rsid w:val="00474EBF"/>
    <w:rsid w:val="00475068"/>
    <w:rsid w:val="004751FE"/>
    <w:rsid w:val="004755A6"/>
    <w:rsid w:val="00475DEC"/>
    <w:rsid w:val="00475FB2"/>
    <w:rsid w:val="0047672E"/>
    <w:rsid w:val="00476C78"/>
    <w:rsid w:val="00476E50"/>
    <w:rsid w:val="00476F04"/>
    <w:rsid w:val="0048129F"/>
    <w:rsid w:val="00481CA2"/>
    <w:rsid w:val="00483190"/>
    <w:rsid w:val="004834FE"/>
    <w:rsid w:val="00483E91"/>
    <w:rsid w:val="0048448E"/>
    <w:rsid w:val="004847B5"/>
    <w:rsid w:val="0048480A"/>
    <w:rsid w:val="00484C2A"/>
    <w:rsid w:val="00485579"/>
    <w:rsid w:val="004861F6"/>
    <w:rsid w:val="0049039C"/>
    <w:rsid w:val="004904A1"/>
    <w:rsid w:val="004918B4"/>
    <w:rsid w:val="00491C2C"/>
    <w:rsid w:val="00491F29"/>
    <w:rsid w:val="00492245"/>
    <w:rsid w:val="0049243C"/>
    <w:rsid w:val="0049253A"/>
    <w:rsid w:val="004964D3"/>
    <w:rsid w:val="00497E3B"/>
    <w:rsid w:val="004A0209"/>
    <w:rsid w:val="004A0768"/>
    <w:rsid w:val="004A11A1"/>
    <w:rsid w:val="004A20E0"/>
    <w:rsid w:val="004A20E3"/>
    <w:rsid w:val="004A32DF"/>
    <w:rsid w:val="004A362B"/>
    <w:rsid w:val="004A41AE"/>
    <w:rsid w:val="004A4863"/>
    <w:rsid w:val="004A4C7C"/>
    <w:rsid w:val="004A547E"/>
    <w:rsid w:val="004A6338"/>
    <w:rsid w:val="004A636A"/>
    <w:rsid w:val="004A6BFF"/>
    <w:rsid w:val="004B0957"/>
    <w:rsid w:val="004B0AFA"/>
    <w:rsid w:val="004B0B64"/>
    <w:rsid w:val="004B1186"/>
    <w:rsid w:val="004B1969"/>
    <w:rsid w:val="004B1FF4"/>
    <w:rsid w:val="004B2E86"/>
    <w:rsid w:val="004B383B"/>
    <w:rsid w:val="004B39D3"/>
    <w:rsid w:val="004B3B62"/>
    <w:rsid w:val="004B3F6E"/>
    <w:rsid w:val="004B4308"/>
    <w:rsid w:val="004B4BAA"/>
    <w:rsid w:val="004B4DBA"/>
    <w:rsid w:val="004B4E25"/>
    <w:rsid w:val="004B527A"/>
    <w:rsid w:val="004B5E84"/>
    <w:rsid w:val="004B611C"/>
    <w:rsid w:val="004B6BF7"/>
    <w:rsid w:val="004B74D2"/>
    <w:rsid w:val="004C102B"/>
    <w:rsid w:val="004C16B7"/>
    <w:rsid w:val="004C1708"/>
    <w:rsid w:val="004C1A78"/>
    <w:rsid w:val="004C28FA"/>
    <w:rsid w:val="004C2A61"/>
    <w:rsid w:val="004C4002"/>
    <w:rsid w:val="004C47B5"/>
    <w:rsid w:val="004C482C"/>
    <w:rsid w:val="004C4CC0"/>
    <w:rsid w:val="004C69D7"/>
    <w:rsid w:val="004C7A5B"/>
    <w:rsid w:val="004D0379"/>
    <w:rsid w:val="004D0812"/>
    <w:rsid w:val="004D124F"/>
    <w:rsid w:val="004D18C9"/>
    <w:rsid w:val="004D28AD"/>
    <w:rsid w:val="004D3287"/>
    <w:rsid w:val="004D3ECA"/>
    <w:rsid w:val="004D4014"/>
    <w:rsid w:val="004D43F5"/>
    <w:rsid w:val="004D462F"/>
    <w:rsid w:val="004D5BB5"/>
    <w:rsid w:val="004D6466"/>
    <w:rsid w:val="004D64EF"/>
    <w:rsid w:val="004D66DC"/>
    <w:rsid w:val="004D6FD2"/>
    <w:rsid w:val="004D71EB"/>
    <w:rsid w:val="004D74E0"/>
    <w:rsid w:val="004D786F"/>
    <w:rsid w:val="004D7877"/>
    <w:rsid w:val="004D7E97"/>
    <w:rsid w:val="004E0060"/>
    <w:rsid w:val="004E0132"/>
    <w:rsid w:val="004E07CD"/>
    <w:rsid w:val="004E130A"/>
    <w:rsid w:val="004E17A6"/>
    <w:rsid w:val="004E1A50"/>
    <w:rsid w:val="004E21CE"/>
    <w:rsid w:val="004E2215"/>
    <w:rsid w:val="004E279D"/>
    <w:rsid w:val="004E2F56"/>
    <w:rsid w:val="004E3212"/>
    <w:rsid w:val="004E3234"/>
    <w:rsid w:val="004E470B"/>
    <w:rsid w:val="004E59C1"/>
    <w:rsid w:val="004E5A69"/>
    <w:rsid w:val="004E5D3E"/>
    <w:rsid w:val="004E68E8"/>
    <w:rsid w:val="004E6F09"/>
    <w:rsid w:val="004E73C8"/>
    <w:rsid w:val="004E7AF7"/>
    <w:rsid w:val="004F02E7"/>
    <w:rsid w:val="004F07A0"/>
    <w:rsid w:val="004F0B8A"/>
    <w:rsid w:val="004F1AC9"/>
    <w:rsid w:val="004F235A"/>
    <w:rsid w:val="004F2731"/>
    <w:rsid w:val="004F3AE8"/>
    <w:rsid w:val="004F3B9C"/>
    <w:rsid w:val="004F4CFB"/>
    <w:rsid w:val="004F5FD2"/>
    <w:rsid w:val="004F6181"/>
    <w:rsid w:val="004F7058"/>
    <w:rsid w:val="004F74ED"/>
    <w:rsid w:val="004F7AF4"/>
    <w:rsid w:val="00501925"/>
    <w:rsid w:val="00501A65"/>
    <w:rsid w:val="005045FD"/>
    <w:rsid w:val="00504B25"/>
    <w:rsid w:val="00505472"/>
    <w:rsid w:val="00507852"/>
    <w:rsid w:val="0051023C"/>
    <w:rsid w:val="00510359"/>
    <w:rsid w:val="005107A0"/>
    <w:rsid w:val="00510941"/>
    <w:rsid w:val="005125F3"/>
    <w:rsid w:val="00512DCC"/>
    <w:rsid w:val="00512E05"/>
    <w:rsid w:val="00513A3B"/>
    <w:rsid w:val="00513C5E"/>
    <w:rsid w:val="00514D4C"/>
    <w:rsid w:val="0051599C"/>
    <w:rsid w:val="0051613C"/>
    <w:rsid w:val="0051633F"/>
    <w:rsid w:val="005164E9"/>
    <w:rsid w:val="005167C3"/>
    <w:rsid w:val="00516B5B"/>
    <w:rsid w:val="00517059"/>
    <w:rsid w:val="0051758E"/>
    <w:rsid w:val="00517B24"/>
    <w:rsid w:val="005202F0"/>
    <w:rsid w:val="0052107C"/>
    <w:rsid w:val="005239F8"/>
    <w:rsid w:val="00523BCC"/>
    <w:rsid w:val="00524047"/>
    <w:rsid w:val="00525085"/>
    <w:rsid w:val="0052544C"/>
    <w:rsid w:val="0052629F"/>
    <w:rsid w:val="00526ABF"/>
    <w:rsid w:val="00526CDA"/>
    <w:rsid w:val="00527F6E"/>
    <w:rsid w:val="00530916"/>
    <w:rsid w:val="00530F32"/>
    <w:rsid w:val="005317E0"/>
    <w:rsid w:val="00531DB9"/>
    <w:rsid w:val="005322C6"/>
    <w:rsid w:val="00532945"/>
    <w:rsid w:val="0053314C"/>
    <w:rsid w:val="005333B2"/>
    <w:rsid w:val="00533FE5"/>
    <w:rsid w:val="00534609"/>
    <w:rsid w:val="005346BD"/>
    <w:rsid w:val="005347A5"/>
    <w:rsid w:val="00535005"/>
    <w:rsid w:val="005357D0"/>
    <w:rsid w:val="00536E82"/>
    <w:rsid w:val="005402FB"/>
    <w:rsid w:val="005417B1"/>
    <w:rsid w:val="00541B0B"/>
    <w:rsid w:val="00541C40"/>
    <w:rsid w:val="00542599"/>
    <w:rsid w:val="00542767"/>
    <w:rsid w:val="00542F37"/>
    <w:rsid w:val="00544399"/>
    <w:rsid w:val="00544FB4"/>
    <w:rsid w:val="00545460"/>
    <w:rsid w:val="005475AA"/>
    <w:rsid w:val="005479A6"/>
    <w:rsid w:val="00551488"/>
    <w:rsid w:val="005514AB"/>
    <w:rsid w:val="0055276E"/>
    <w:rsid w:val="00552D2D"/>
    <w:rsid w:val="0055306D"/>
    <w:rsid w:val="00553BFA"/>
    <w:rsid w:val="00553FF4"/>
    <w:rsid w:val="005541FC"/>
    <w:rsid w:val="0055434E"/>
    <w:rsid w:val="005545C2"/>
    <w:rsid w:val="00554AE2"/>
    <w:rsid w:val="00555D67"/>
    <w:rsid w:val="00555F8B"/>
    <w:rsid w:val="0055746A"/>
    <w:rsid w:val="00557512"/>
    <w:rsid w:val="0055757E"/>
    <w:rsid w:val="0056088A"/>
    <w:rsid w:val="00561373"/>
    <w:rsid w:val="00562FAA"/>
    <w:rsid w:val="00563806"/>
    <w:rsid w:val="0056528F"/>
    <w:rsid w:val="0056611C"/>
    <w:rsid w:val="00566D15"/>
    <w:rsid w:val="005678EE"/>
    <w:rsid w:val="005709D8"/>
    <w:rsid w:val="00570C9A"/>
    <w:rsid w:val="00570E55"/>
    <w:rsid w:val="005715A9"/>
    <w:rsid w:val="0057186B"/>
    <w:rsid w:val="0057228D"/>
    <w:rsid w:val="00572FF3"/>
    <w:rsid w:val="005739BE"/>
    <w:rsid w:val="00573EB1"/>
    <w:rsid w:val="00574BC6"/>
    <w:rsid w:val="00574E05"/>
    <w:rsid w:val="005756DD"/>
    <w:rsid w:val="00575766"/>
    <w:rsid w:val="00576989"/>
    <w:rsid w:val="00576C7A"/>
    <w:rsid w:val="0057700E"/>
    <w:rsid w:val="005778F7"/>
    <w:rsid w:val="00577D69"/>
    <w:rsid w:val="0058033B"/>
    <w:rsid w:val="00580682"/>
    <w:rsid w:val="00582900"/>
    <w:rsid w:val="005831F5"/>
    <w:rsid w:val="00586B8B"/>
    <w:rsid w:val="00586E75"/>
    <w:rsid w:val="00587072"/>
    <w:rsid w:val="0058710F"/>
    <w:rsid w:val="005873E0"/>
    <w:rsid w:val="00587DF4"/>
    <w:rsid w:val="0059005D"/>
    <w:rsid w:val="00590B4F"/>
    <w:rsid w:val="00591392"/>
    <w:rsid w:val="0059169D"/>
    <w:rsid w:val="00592415"/>
    <w:rsid w:val="00592AF0"/>
    <w:rsid w:val="005933CA"/>
    <w:rsid w:val="00593DF7"/>
    <w:rsid w:val="0059479C"/>
    <w:rsid w:val="005957F2"/>
    <w:rsid w:val="00597FA9"/>
    <w:rsid w:val="005A0782"/>
    <w:rsid w:val="005A08C7"/>
    <w:rsid w:val="005A0952"/>
    <w:rsid w:val="005A1345"/>
    <w:rsid w:val="005A14A2"/>
    <w:rsid w:val="005A2701"/>
    <w:rsid w:val="005A2B04"/>
    <w:rsid w:val="005A2D40"/>
    <w:rsid w:val="005A2F72"/>
    <w:rsid w:val="005A305D"/>
    <w:rsid w:val="005A30C7"/>
    <w:rsid w:val="005A3A8C"/>
    <w:rsid w:val="005A3AFD"/>
    <w:rsid w:val="005A6C54"/>
    <w:rsid w:val="005A7008"/>
    <w:rsid w:val="005A7F4E"/>
    <w:rsid w:val="005B0B42"/>
    <w:rsid w:val="005B0BB2"/>
    <w:rsid w:val="005B132E"/>
    <w:rsid w:val="005B1812"/>
    <w:rsid w:val="005B1C86"/>
    <w:rsid w:val="005B3F92"/>
    <w:rsid w:val="005B4175"/>
    <w:rsid w:val="005B4428"/>
    <w:rsid w:val="005B4794"/>
    <w:rsid w:val="005B5BDE"/>
    <w:rsid w:val="005B5C24"/>
    <w:rsid w:val="005B6183"/>
    <w:rsid w:val="005B64D5"/>
    <w:rsid w:val="005B6DF3"/>
    <w:rsid w:val="005B7A12"/>
    <w:rsid w:val="005C0C19"/>
    <w:rsid w:val="005C107E"/>
    <w:rsid w:val="005C3036"/>
    <w:rsid w:val="005C4D6A"/>
    <w:rsid w:val="005C4FB5"/>
    <w:rsid w:val="005C59BB"/>
    <w:rsid w:val="005C5E77"/>
    <w:rsid w:val="005C60EC"/>
    <w:rsid w:val="005C6BD7"/>
    <w:rsid w:val="005C6CD7"/>
    <w:rsid w:val="005C798D"/>
    <w:rsid w:val="005C7A0A"/>
    <w:rsid w:val="005D005B"/>
    <w:rsid w:val="005D128A"/>
    <w:rsid w:val="005D247A"/>
    <w:rsid w:val="005D26EB"/>
    <w:rsid w:val="005D2E0F"/>
    <w:rsid w:val="005D3ABF"/>
    <w:rsid w:val="005D3EF8"/>
    <w:rsid w:val="005D3FCA"/>
    <w:rsid w:val="005D4710"/>
    <w:rsid w:val="005D4894"/>
    <w:rsid w:val="005D511D"/>
    <w:rsid w:val="005D6E5B"/>
    <w:rsid w:val="005D7EC9"/>
    <w:rsid w:val="005E1592"/>
    <w:rsid w:val="005E220E"/>
    <w:rsid w:val="005E2A34"/>
    <w:rsid w:val="005E3298"/>
    <w:rsid w:val="005E40FF"/>
    <w:rsid w:val="005E5106"/>
    <w:rsid w:val="005E5817"/>
    <w:rsid w:val="005E62F5"/>
    <w:rsid w:val="005E65DD"/>
    <w:rsid w:val="005E67F9"/>
    <w:rsid w:val="005E6BBF"/>
    <w:rsid w:val="005E6CBE"/>
    <w:rsid w:val="005E7FB8"/>
    <w:rsid w:val="005F0542"/>
    <w:rsid w:val="005F09CE"/>
    <w:rsid w:val="005F1050"/>
    <w:rsid w:val="005F1140"/>
    <w:rsid w:val="005F1471"/>
    <w:rsid w:val="005F1C4F"/>
    <w:rsid w:val="005F1EC7"/>
    <w:rsid w:val="005F264B"/>
    <w:rsid w:val="005F27CB"/>
    <w:rsid w:val="005F2C67"/>
    <w:rsid w:val="005F3CC0"/>
    <w:rsid w:val="005F4F54"/>
    <w:rsid w:val="005F4FAD"/>
    <w:rsid w:val="005F53B4"/>
    <w:rsid w:val="005F6EC8"/>
    <w:rsid w:val="005F763D"/>
    <w:rsid w:val="005F77C4"/>
    <w:rsid w:val="005F7A60"/>
    <w:rsid w:val="006000C4"/>
    <w:rsid w:val="006025EE"/>
    <w:rsid w:val="00602627"/>
    <w:rsid w:val="006029A7"/>
    <w:rsid w:val="00603549"/>
    <w:rsid w:val="006041C2"/>
    <w:rsid w:val="006041DF"/>
    <w:rsid w:val="0060474F"/>
    <w:rsid w:val="00605051"/>
    <w:rsid w:val="00605EE3"/>
    <w:rsid w:val="006064E2"/>
    <w:rsid w:val="0060767E"/>
    <w:rsid w:val="00610018"/>
    <w:rsid w:val="00610B84"/>
    <w:rsid w:val="00610C26"/>
    <w:rsid w:val="00612EDD"/>
    <w:rsid w:val="006137E6"/>
    <w:rsid w:val="00613B3E"/>
    <w:rsid w:val="006150F1"/>
    <w:rsid w:val="00615856"/>
    <w:rsid w:val="006158A3"/>
    <w:rsid w:val="00615B05"/>
    <w:rsid w:val="0061610F"/>
    <w:rsid w:val="00616B24"/>
    <w:rsid w:val="00620064"/>
    <w:rsid w:val="00620552"/>
    <w:rsid w:val="00621199"/>
    <w:rsid w:val="00621444"/>
    <w:rsid w:val="006215EB"/>
    <w:rsid w:val="006219DF"/>
    <w:rsid w:val="00622902"/>
    <w:rsid w:val="00623356"/>
    <w:rsid w:val="006235EA"/>
    <w:rsid w:val="00623749"/>
    <w:rsid w:val="006247C0"/>
    <w:rsid w:val="00624CEA"/>
    <w:rsid w:val="00624DFC"/>
    <w:rsid w:val="00624E08"/>
    <w:rsid w:val="00624F7A"/>
    <w:rsid w:val="0062542E"/>
    <w:rsid w:val="00625E3A"/>
    <w:rsid w:val="00626A33"/>
    <w:rsid w:val="0062774C"/>
    <w:rsid w:val="00627C00"/>
    <w:rsid w:val="00630198"/>
    <w:rsid w:val="0063156C"/>
    <w:rsid w:val="00631752"/>
    <w:rsid w:val="00632374"/>
    <w:rsid w:val="00632821"/>
    <w:rsid w:val="00632B69"/>
    <w:rsid w:val="0063542D"/>
    <w:rsid w:val="00635B56"/>
    <w:rsid w:val="006379D0"/>
    <w:rsid w:val="0064061C"/>
    <w:rsid w:val="00641656"/>
    <w:rsid w:val="00641930"/>
    <w:rsid w:val="00641BE4"/>
    <w:rsid w:val="006422EF"/>
    <w:rsid w:val="00642B62"/>
    <w:rsid w:val="00642D7E"/>
    <w:rsid w:val="00643357"/>
    <w:rsid w:val="006451A8"/>
    <w:rsid w:val="00646604"/>
    <w:rsid w:val="00650B15"/>
    <w:rsid w:val="00650E31"/>
    <w:rsid w:val="00651021"/>
    <w:rsid w:val="00652272"/>
    <w:rsid w:val="00652613"/>
    <w:rsid w:val="006526A5"/>
    <w:rsid w:val="00652999"/>
    <w:rsid w:val="0065346E"/>
    <w:rsid w:val="006540EB"/>
    <w:rsid w:val="00654CF8"/>
    <w:rsid w:val="00654DAE"/>
    <w:rsid w:val="00655C4D"/>
    <w:rsid w:val="00656497"/>
    <w:rsid w:val="00657955"/>
    <w:rsid w:val="00657E06"/>
    <w:rsid w:val="00657E42"/>
    <w:rsid w:val="006607A2"/>
    <w:rsid w:val="00660ADA"/>
    <w:rsid w:val="00660CF2"/>
    <w:rsid w:val="00662CE4"/>
    <w:rsid w:val="00662FE9"/>
    <w:rsid w:val="00664264"/>
    <w:rsid w:val="006644C0"/>
    <w:rsid w:val="0066451B"/>
    <w:rsid w:val="006646D6"/>
    <w:rsid w:val="006653D2"/>
    <w:rsid w:val="00666176"/>
    <w:rsid w:val="00666DBF"/>
    <w:rsid w:val="006704F8"/>
    <w:rsid w:val="0067052C"/>
    <w:rsid w:val="00671AA2"/>
    <w:rsid w:val="0067220C"/>
    <w:rsid w:val="0067343D"/>
    <w:rsid w:val="006744CE"/>
    <w:rsid w:val="00674DA7"/>
    <w:rsid w:val="006753B5"/>
    <w:rsid w:val="00675924"/>
    <w:rsid w:val="006760B5"/>
    <w:rsid w:val="0067658A"/>
    <w:rsid w:val="006766C1"/>
    <w:rsid w:val="006773E9"/>
    <w:rsid w:val="00680FB1"/>
    <w:rsid w:val="00681233"/>
    <w:rsid w:val="00681382"/>
    <w:rsid w:val="00681B53"/>
    <w:rsid w:val="00681E34"/>
    <w:rsid w:val="006825D9"/>
    <w:rsid w:val="006826F4"/>
    <w:rsid w:val="00682EB6"/>
    <w:rsid w:val="006832B8"/>
    <w:rsid w:val="0068428A"/>
    <w:rsid w:val="006843F5"/>
    <w:rsid w:val="00684A47"/>
    <w:rsid w:val="0068548B"/>
    <w:rsid w:val="006856A2"/>
    <w:rsid w:val="00685C60"/>
    <w:rsid w:val="00685F3D"/>
    <w:rsid w:val="00686063"/>
    <w:rsid w:val="0068654A"/>
    <w:rsid w:val="00686E59"/>
    <w:rsid w:val="006877C4"/>
    <w:rsid w:val="00687C40"/>
    <w:rsid w:val="00690866"/>
    <w:rsid w:val="006912DB"/>
    <w:rsid w:val="00691F46"/>
    <w:rsid w:val="006923C1"/>
    <w:rsid w:val="006938A8"/>
    <w:rsid w:val="00693DA8"/>
    <w:rsid w:val="006945F0"/>
    <w:rsid w:val="00694F53"/>
    <w:rsid w:val="00697183"/>
    <w:rsid w:val="00697579"/>
    <w:rsid w:val="0069768F"/>
    <w:rsid w:val="00697886"/>
    <w:rsid w:val="00697D8D"/>
    <w:rsid w:val="006A046F"/>
    <w:rsid w:val="006A11FD"/>
    <w:rsid w:val="006A156E"/>
    <w:rsid w:val="006A194C"/>
    <w:rsid w:val="006A28EC"/>
    <w:rsid w:val="006A3DCA"/>
    <w:rsid w:val="006A551F"/>
    <w:rsid w:val="006A6417"/>
    <w:rsid w:val="006A6423"/>
    <w:rsid w:val="006A6B2A"/>
    <w:rsid w:val="006A6E6B"/>
    <w:rsid w:val="006A7728"/>
    <w:rsid w:val="006B0BE4"/>
    <w:rsid w:val="006B139D"/>
    <w:rsid w:val="006B24B5"/>
    <w:rsid w:val="006B2787"/>
    <w:rsid w:val="006B2D6D"/>
    <w:rsid w:val="006B30A2"/>
    <w:rsid w:val="006B3494"/>
    <w:rsid w:val="006B34D3"/>
    <w:rsid w:val="006B38DD"/>
    <w:rsid w:val="006B452C"/>
    <w:rsid w:val="006B4E47"/>
    <w:rsid w:val="006B6198"/>
    <w:rsid w:val="006B6A0E"/>
    <w:rsid w:val="006B6B4A"/>
    <w:rsid w:val="006B6D1D"/>
    <w:rsid w:val="006B6F34"/>
    <w:rsid w:val="006B71BA"/>
    <w:rsid w:val="006B77C0"/>
    <w:rsid w:val="006B7927"/>
    <w:rsid w:val="006C05DF"/>
    <w:rsid w:val="006C08E8"/>
    <w:rsid w:val="006C1457"/>
    <w:rsid w:val="006C21DD"/>
    <w:rsid w:val="006C26EC"/>
    <w:rsid w:val="006C381B"/>
    <w:rsid w:val="006C3AC0"/>
    <w:rsid w:val="006C3AE1"/>
    <w:rsid w:val="006C3F44"/>
    <w:rsid w:val="006C4423"/>
    <w:rsid w:val="006C5753"/>
    <w:rsid w:val="006C5AB9"/>
    <w:rsid w:val="006C61D5"/>
    <w:rsid w:val="006C6465"/>
    <w:rsid w:val="006C6619"/>
    <w:rsid w:val="006C675C"/>
    <w:rsid w:val="006C6FEB"/>
    <w:rsid w:val="006C7B83"/>
    <w:rsid w:val="006D0271"/>
    <w:rsid w:val="006D033A"/>
    <w:rsid w:val="006D0629"/>
    <w:rsid w:val="006D0669"/>
    <w:rsid w:val="006D13C5"/>
    <w:rsid w:val="006D1A6A"/>
    <w:rsid w:val="006D31DE"/>
    <w:rsid w:val="006D3A64"/>
    <w:rsid w:val="006D4920"/>
    <w:rsid w:val="006D5A37"/>
    <w:rsid w:val="006D6DF2"/>
    <w:rsid w:val="006D746A"/>
    <w:rsid w:val="006D781C"/>
    <w:rsid w:val="006D7ECC"/>
    <w:rsid w:val="006D7F07"/>
    <w:rsid w:val="006E0082"/>
    <w:rsid w:val="006E0827"/>
    <w:rsid w:val="006E1054"/>
    <w:rsid w:val="006E1113"/>
    <w:rsid w:val="006E113E"/>
    <w:rsid w:val="006E17F7"/>
    <w:rsid w:val="006E1FBF"/>
    <w:rsid w:val="006E2E9B"/>
    <w:rsid w:val="006E2FE8"/>
    <w:rsid w:val="006E38EE"/>
    <w:rsid w:val="006E3D64"/>
    <w:rsid w:val="006E5725"/>
    <w:rsid w:val="006E6141"/>
    <w:rsid w:val="006E6C9A"/>
    <w:rsid w:val="006E6DB2"/>
    <w:rsid w:val="006E7114"/>
    <w:rsid w:val="006E73C5"/>
    <w:rsid w:val="006F0CDC"/>
    <w:rsid w:val="006F4898"/>
    <w:rsid w:val="006F4B7C"/>
    <w:rsid w:val="006F4D79"/>
    <w:rsid w:val="006F4DBB"/>
    <w:rsid w:val="006F4FF9"/>
    <w:rsid w:val="006F576B"/>
    <w:rsid w:val="006F5F62"/>
    <w:rsid w:val="006F6707"/>
    <w:rsid w:val="006F67FD"/>
    <w:rsid w:val="0070018D"/>
    <w:rsid w:val="00700921"/>
    <w:rsid w:val="00700D55"/>
    <w:rsid w:val="00701510"/>
    <w:rsid w:val="0070215B"/>
    <w:rsid w:val="00702565"/>
    <w:rsid w:val="0070427E"/>
    <w:rsid w:val="007043B4"/>
    <w:rsid w:val="0070576A"/>
    <w:rsid w:val="00705884"/>
    <w:rsid w:val="00705A8C"/>
    <w:rsid w:val="00706560"/>
    <w:rsid w:val="00706963"/>
    <w:rsid w:val="00706C90"/>
    <w:rsid w:val="007107AD"/>
    <w:rsid w:val="00710983"/>
    <w:rsid w:val="0071120F"/>
    <w:rsid w:val="00711C6F"/>
    <w:rsid w:val="00712835"/>
    <w:rsid w:val="00712B0F"/>
    <w:rsid w:val="00712FF7"/>
    <w:rsid w:val="00713575"/>
    <w:rsid w:val="0071408A"/>
    <w:rsid w:val="0071565D"/>
    <w:rsid w:val="0071590F"/>
    <w:rsid w:val="00716BB4"/>
    <w:rsid w:val="007171D2"/>
    <w:rsid w:val="00717C01"/>
    <w:rsid w:val="0072132E"/>
    <w:rsid w:val="0072258A"/>
    <w:rsid w:val="00723F09"/>
    <w:rsid w:val="007241DE"/>
    <w:rsid w:val="0072420A"/>
    <w:rsid w:val="00724831"/>
    <w:rsid w:val="00724B28"/>
    <w:rsid w:val="00724F51"/>
    <w:rsid w:val="00725AAC"/>
    <w:rsid w:val="00725B2F"/>
    <w:rsid w:val="00726F4C"/>
    <w:rsid w:val="00727B1B"/>
    <w:rsid w:val="00727BE6"/>
    <w:rsid w:val="00727D67"/>
    <w:rsid w:val="0073380D"/>
    <w:rsid w:val="00734884"/>
    <w:rsid w:val="007354AE"/>
    <w:rsid w:val="00736102"/>
    <w:rsid w:val="007364DD"/>
    <w:rsid w:val="007364ED"/>
    <w:rsid w:val="00736629"/>
    <w:rsid w:val="007368B6"/>
    <w:rsid w:val="0073690C"/>
    <w:rsid w:val="00737BA5"/>
    <w:rsid w:val="00737C38"/>
    <w:rsid w:val="0074020B"/>
    <w:rsid w:val="0074062F"/>
    <w:rsid w:val="00740E48"/>
    <w:rsid w:val="007411EA"/>
    <w:rsid w:val="00741283"/>
    <w:rsid w:val="00743C01"/>
    <w:rsid w:val="00745C25"/>
    <w:rsid w:val="00745FC3"/>
    <w:rsid w:val="007503AE"/>
    <w:rsid w:val="00750805"/>
    <w:rsid w:val="00751C0E"/>
    <w:rsid w:val="007522D7"/>
    <w:rsid w:val="00752B9E"/>
    <w:rsid w:val="007531E7"/>
    <w:rsid w:val="00753E0F"/>
    <w:rsid w:val="0075403F"/>
    <w:rsid w:val="00754A30"/>
    <w:rsid w:val="00755C00"/>
    <w:rsid w:val="00755D97"/>
    <w:rsid w:val="00757EDA"/>
    <w:rsid w:val="007606D5"/>
    <w:rsid w:val="00760A0F"/>
    <w:rsid w:val="0076146E"/>
    <w:rsid w:val="007614B4"/>
    <w:rsid w:val="007619C3"/>
    <w:rsid w:val="007623D3"/>
    <w:rsid w:val="00762D6B"/>
    <w:rsid w:val="0076412E"/>
    <w:rsid w:val="00764165"/>
    <w:rsid w:val="0076421E"/>
    <w:rsid w:val="007646C6"/>
    <w:rsid w:val="00766209"/>
    <w:rsid w:val="00766FD6"/>
    <w:rsid w:val="00770487"/>
    <w:rsid w:val="0077148D"/>
    <w:rsid w:val="00771A0D"/>
    <w:rsid w:val="00772FCD"/>
    <w:rsid w:val="0077302F"/>
    <w:rsid w:val="00773328"/>
    <w:rsid w:val="007747CE"/>
    <w:rsid w:val="00775BF8"/>
    <w:rsid w:val="00776162"/>
    <w:rsid w:val="0077617A"/>
    <w:rsid w:val="007768BA"/>
    <w:rsid w:val="00776F16"/>
    <w:rsid w:val="00780743"/>
    <w:rsid w:val="0078108F"/>
    <w:rsid w:val="007810BF"/>
    <w:rsid w:val="00781A09"/>
    <w:rsid w:val="00784BE7"/>
    <w:rsid w:val="00785302"/>
    <w:rsid w:val="0078631C"/>
    <w:rsid w:val="0078694C"/>
    <w:rsid w:val="00786E09"/>
    <w:rsid w:val="00790169"/>
    <w:rsid w:val="00791680"/>
    <w:rsid w:val="0079205E"/>
    <w:rsid w:val="007923B8"/>
    <w:rsid w:val="0079302A"/>
    <w:rsid w:val="00793036"/>
    <w:rsid w:val="0079550D"/>
    <w:rsid w:val="00795710"/>
    <w:rsid w:val="00795BA0"/>
    <w:rsid w:val="00795F65"/>
    <w:rsid w:val="00796DF3"/>
    <w:rsid w:val="007970A5"/>
    <w:rsid w:val="00797517"/>
    <w:rsid w:val="007976BD"/>
    <w:rsid w:val="00797871"/>
    <w:rsid w:val="007A005E"/>
    <w:rsid w:val="007A0978"/>
    <w:rsid w:val="007A15FA"/>
    <w:rsid w:val="007A1698"/>
    <w:rsid w:val="007A2732"/>
    <w:rsid w:val="007A2B9D"/>
    <w:rsid w:val="007A37B3"/>
    <w:rsid w:val="007A47DE"/>
    <w:rsid w:val="007A4828"/>
    <w:rsid w:val="007A534D"/>
    <w:rsid w:val="007A5680"/>
    <w:rsid w:val="007A59D5"/>
    <w:rsid w:val="007A70E5"/>
    <w:rsid w:val="007B0BB4"/>
    <w:rsid w:val="007B0F9F"/>
    <w:rsid w:val="007B13FA"/>
    <w:rsid w:val="007B207A"/>
    <w:rsid w:val="007B437D"/>
    <w:rsid w:val="007B4FAA"/>
    <w:rsid w:val="007B4FC5"/>
    <w:rsid w:val="007B5370"/>
    <w:rsid w:val="007B5C29"/>
    <w:rsid w:val="007B6A94"/>
    <w:rsid w:val="007B75C7"/>
    <w:rsid w:val="007B77DE"/>
    <w:rsid w:val="007C12EA"/>
    <w:rsid w:val="007C16E7"/>
    <w:rsid w:val="007C1AA1"/>
    <w:rsid w:val="007C1DA8"/>
    <w:rsid w:val="007C28AB"/>
    <w:rsid w:val="007C4447"/>
    <w:rsid w:val="007C4B01"/>
    <w:rsid w:val="007C51D4"/>
    <w:rsid w:val="007C5437"/>
    <w:rsid w:val="007C5980"/>
    <w:rsid w:val="007C6CD6"/>
    <w:rsid w:val="007C779C"/>
    <w:rsid w:val="007C7892"/>
    <w:rsid w:val="007C7B0B"/>
    <w:rsid w:val="007C7C42"/>
    <w:rsid w:val="007D010C"/>
    <w:rsid w:val="007D03BC"/>
    <w:rsid w:val="007D24CF"/>
    <w:rsid w:val="007D326F"/>
    <w:rsid w:val="007D4AFF"/>
    <w:rsid w:val="007D5199"/>
    <w:rsid w:val="007D52AB"/>
    <w:rsid w:val="007D54F9"/>
    <w:rsid w:val="007D5886"/>
    <w:rsid w:val="007D590E"/>
    <w:rsid w:val="007D5CAE"/>
    <w:rsid w:val="007D65D0"/>
    <w:rsid w:val="007D7191"/>
    <w:rsid w:val="007D7231"/>
    <w:rsid w:val="007D74A7"/>
    <w:rsid w:val="007D7C26"/>
    <w:rsid w:val="007E023C"/>
    <w:rsid w:val="007E0CE3"/>
    <w:rsid w:val="007E10F6"/>
    <w:rsid w:val="007E171C"/>
    <w:rsid w:val="007E1D9D"/>
    <w:rsid w:val="007E2174"/>
    <w:rsid w:val="007E2A3E"/>
    <w:rsid w:val="007E3B19"/>
    <w:rsid w:val="007E3C06"/>
    <w:rsid w:val="007E42B9"/>
    <w:rsid w:val="007E4352"/>
    <w:rsid w:val="007E46AB"/>
    <w:rsid w:val="007E4EF6"/>
    <w:rsid w:val="007E6282"/>
    <w:rsid w:val="007E662C"/>
    <w:rsid w:val="007E70AD"/>
    <w:rsid w:val="007F048D"/>
    <w:rsid w:val="007F084F"/>
    <w:rsid w:val="007F0D06"/>
    <w:rsid w:val="007F1F77"/>
    <w:rsid w:val="007F2607"/>
    <w:rsid w:val="007F3B8F"/>
    <w:rsid w:val="007F42A1"/>
    <w:rsid w:val="007F5C23"/>
    <w:rsid w:val="007F5F9C"/>
    <w:rsid w:val="007F61B0"/>
    <w:rsid w:val="007F6F54"/>
    <w:rsid w:val="007F73BD"/>
    <w:rsid w:val="00800093"/>
    <w:rsid w:val="00800566"/>
    <w:rsid w:val="00800817"/>
    <w:rsid w:val="00800E60"/>
    <w:rsid w:val="00801947"/>
    <w:rsid w:val="00801A82"/>
    <w:rsid w:val="008020C5"/>
    <w:rsid w:val="00802C4A"/>
    <w:rsid w:val="00803CF5"/>
    <w:rsid w:val="00803DF4"/>
    <w:rsid w:val="00804289"/>
    <w:rsid w:val="00805875"/>
    <w:rsid w:val="00805F61"/>
    <w:rsid w:val="00805FE5"/>
    <w:rsid w:val="008061DB"/>
    <w:rsid w:val="00806B34"/>
    <w:rsid w:val="008076AA"/>
    <w:rsid w:val="00810606"/>
    <w:rsid w:val="008111B1"/>
    <w:rsid w:val="008114D0"/>
    <w:rsid w:val="00811564"/>
    <w:rsid w:val="00811961"/>
    <w:rsid w:val="00813328"/>
    <w:rsid w:val="008133B7"/>
    <w:rsid w:val="00815AF1"/>
    <w:rsid w:val="008165C1"/>
    <w:rsid w:val="00816735"/>
    <w:rsid w:val="0081681C"/>
    <w:rsid w:val="00817143"/>
    <w:rsid w:val="008173A7"/>
    <w:rsid w:val="00817B57"/>
    <w:rsid w:val="00817F9F"/>
    <w:rsid w:val="00820BE1"/>
    <w:rsid w:val="0082156E"/>
    <w:rsid w:val="008219C0"/>
    <w:rsid w:val="008231ED"/>
    <w:rsid w:val="008242BF"/>
    <w:rsid w:val="008248D1"/>
    <w:rsid w:val="00826183"/>
    <w:rsid w:val="00827244"/>
    <w:rsid w:val="00827360"/>
    <w:rsid w:val="00827B67"/>
    <w:rsid w:val="008306D5"/>
    <w:rsid w:val="0083099E"/>
    <w:rsid w:val="00830A81"/>
    <w:rsid w:val="00831D8F"/>
    <w:rsid w:val="008320D3"/>
    <w:rsid w:val="008321EE"/>
    <w:rsid w:val="0083393B"/>
    <w:rsid w:val="00834429"/>
    <w:rsid w:val="008356BB"/>
    <w:rsid w:val="00835B48"/>
    <w:rsid w:val="008361CC"/>
    <w:rsid w:val="00837F4D"/>
    <w:rsid w:val="00840413"/>
    <w:rsid w:val="00840916"/>
    <w:rsid w:val="00841C29"/>
    <w:rsid w:val="008426E5"/>
    <w:rsid w:val="00842C68"/>
    <w:rsid w:val="008434C3"/>
    <w:rsid w:val="008440AB"/>
    <w:rsid w:val="00844785"/>
    <w:rsid w:val="00844C0F"/>
    <w:rsid w:val="00844C1E"/>
    <w:rsid w:val="00845C78"/>
    <w:rsid w:val="00845DED"/>
    <w:rsid w:val="008461D1"/>
    <w:rsid w:val="00846778"/>
    <w:rsid w:val="00846AB6"/>
    <w:rsid w:val="0084714F"/>
    <w:rsid w:val="008504EA"/>
    <w:rsid w:val="00850BC6"/>
    <w:rsid w:val="0085175B"/>
    <w:rsid w:val="00852747"/>
    <w:rsid w:val="00852B97"/>
    <w:rsid w:val="008531EE"/>
    <w:rsid w:val="0085321C"/>
    <w:rsid w:val="00853A1F"/>
    <w:rsid w:val="00853B2E"/>
    <w:rsid w:val="00853BF7"/>
    <w:rsid w:val="00853E0B"/>
    <w:rsid w:val="00854DE8"/>
    <w:rsid w:val="00854F57"/>
    <w:rsid w:val="0085565F"/>
    <w:rsid w:val="00855B84"/>
    <w:rsid w:val="0085626A"/>
    <w:rsid w:val="008569A1"/>
    <w:rsid w:val="00856EA6"/>
    <w:rsid w:val="0086031F"/>
    <w:rsid w:val="00860BFF"/>
    <w:rsid w:val="0086105D"/>
    <w:rsid w:val="008612F6"/>
    <w:rsid w:val="0086180B"/>
    <w:rsid w:val="00861BAD"/>
    <w:rsid w:val="00861F80"/>
    <w:rsid w:val="008629CA"/>
    <w:rsid w:val="008632BF"/>
    <w:rsid w:val="00863470"/>
    <w:rsid w:val="00863FA2"/>
    <w:rsid w:val="00864ADC"/>
    <w:rsid w:val="0086609C"/>
    <w:rsid w:val="00866A72"/>
    <w:rsid w:val="00870510"/>
    <w:rsid w:val="00870B03"/>
    <w:rsid w:val="0087276F"/>
    <w:rsid w:val="00873516"/>
    <w:rsid w:val="00875B4B"/>
    <w:rsid w:val="00876471"/>
    <w:rsid w:val="00877F59"/>
    <w:rsid w:val="00881ACC"/>
    <w:rsid w:val="00881D7D"/>
    <w:rsid w:val="00882668"/>
    <w:rsid w:val="00883220"/>
    <w:rsid w:val="00883FE2"/>
    <w:rsid w:val="0088455D"/>
    <w:rsid w:val="00884E7F"/>
    <w:rsid w:val="0088587D"/>
    <w:rsid w:val="00886C2C"/>
    <w:rsid w:val="00887135"/>
    <w:rsid w:val="00887762"/>
    <w:rsid w:val="00890A31"/>
    <w:rsid w:val="00890CE8"/>
    <w:rsid w:val="008916C2"/>
    <w:rsid w:val="0089183E"/>
    <w:rsid w:val="00891845"/>
    <w:rsid w:val="00891989"/>
    <w:rsid w:val="008921E2"/>
    <w:rsid w:val="0089327B"/>
    <w:rsid w:val="00893AD5"/>
    <w:rsid w:val="00893F81"/>
    <w:rsid w:val="00894B11"/>
    <w:rsid w:val="008962ED"/>
    <w:rsid w:val="00896405"/>
    <w:rsid w:val="00896EEF"/>
    <w:rsid w:val="008A03D0"/>
    <w:rsid w:val="008A220E"/>
    <w:rsid w:val="008A2D6B"/>
    <w:rsid w:val="008A4C43"/>
    <w:rsid w:val="008A5D37"/>
    <w:rsid w:val="008B02F2"/>
    <w:rsid w:val="008B0969"/>
    <w:rsid w:val="008B0FCF"/>
    <w:rsid w:val="008B1F19"/>
    <w:rsid w:val="008B215D"/>
    <w:rsid w:val="008B2711"/>
    <w:rsid w:val="008B2880"/>
    <w:rsid w:val="008B309A"/>
    <w:rsid w:val="008B33C3"/>
    <w:rsid w:val="008B4EB2"/>
    <w:rsid w:val="008B4F2D"/>
    <w:rsid w:val="008B512B"/>
    <w:rsid w:val="008B51BE"/>
    <w:rsid w:val="008B63E3"/>
    <w:rsid w:val="008B6F36"/>
    <w:rsid w:val="008B727A"/>
    <w:rsid w:val="008B7489"/>
    <w:rsid w:val="008B74CC"/>
    <w:rsid w:val="008B7687"/>
    <w:rsid w:val="008B7DF4"/>
    <w:rsid w:val="008C07FB"/>
    <w:rsid w:val="008C1B08"/>
    <w:rsid w:val="008C21B9"/>
    <w:rsid w:val="008C23DE"/>
    <w:rsid w:val="008C2677"/>
    <w:rsid w:val="008C34D6"/>
    <w:rsid w:val="008C37DF"/>
    <w:rsid w:val="008C419F"/>
    <w:rsid w:val="008C42C0"/>
    <w:rsid w:val="008C4739"/>
    <w:rsid w:val="008C4BFB"/>
    <w:rsid w:val="008C5620"/>
    <w:rsid w:val="008C606F"/>
    <w:rsid w:val="008C7ACF"/>
    <w:rsid w:val="008D041F"/>
    <w:rsid w:val="008D0990"/>
    <w:rsid w:val="008D0A21"/>
    <w:rsid w:val="008D0BD1"/>
    <w:rsid w:val="008D1A1A"/>
    <w:rsid w:val="008D1C8F"/>
    <w:rsid w:val="008D2325"/>
    <w:rsid w:val="008D295E"/>
    <w:rsid w:val="008D3CAD"/>
    <w:rsid w:val="008D3E43"/>
    <w:rsid w:val="008D3EB7"/>
    <w:rsid w:val="008D5003"/>
    <w:rsid w:val="008D52DA"/>
    <w:rsid w:val="008D6F3C"/>
    <w:rsid w:val="008D6FA9"/>
    <w:rsid w:val="008D75E7"/>
    <w:rsid w:val="008E0533"/>
    <w:rsid w:val="008E05E8"/>
    <w:rsid w:val="008E2B88"/>
    <w:rsid w:val="008E2DBF"/>
    <w:rsid w:val="008E308C"/>
    <w:rsid w:val="008E3417"/>
    <w:rsid w:val="008E3800"/>
    <w:rsid w:val="008E3B32"/>
    <w:rsid w:val="008E42C3"/>
    <w:rsid w:val="008E5D49"/>
    <w:rsid w:val="008E720A"/>
    <w:rsid w:val="008E79ED"/>
    <w:rsid w:val="008E7A02"/>
    <w:rsid w:val="008E7B0B"/>
    <w:rsid w:val="008F1A06"/>
    <w:rsid w:val="008F1D19"/>
    <w:rsid w:val="008F201D"/>
    <w:rsid w:val="008F27D4"/>
    <w:rsid w:val="008F2AB9"/>
    <w:rsid w:val="008F2AD8"/>
    <w:rsid w:val="008F2F75"/>
    <w:rsid w:val="008F3AEE"/>
    <w:rsid w:val="008F59C2"/>
    <w:rsid w:val="008F5FEB"/>
    <w:rsid w:val="008F6E2B"/>
    <w:rsid w:val="008F7A89"/>
    <w:rsid w:val="008F7DA0"/>
    <w:rsid w:val="008F7DFD"/>
    <w:rsid w:val="0090064F"/>
    <w:rsid w:val="009013B6"/>
    <w:rsid w:val="009013F6"/>
    <w:rsid w:val="00901DC3"/>
    <w:rsid w:val="009028A6"/>
    <w:rsid w:val="00902C73"/>
    <w:rsid w:val="00904783"/>
    <w:rsid w:val="00905B84"/>
    <w:rsid w:val="00905CED"/>
    <w:rsid w:val="00906EC2"/>
    <w:rsid w:val="00907F92"/>
    <w:rsid w:val="00910DCD"/>
    <w:rsid w:val="00912308"/>
    <w:rsid w:val="00912C2F"/>
    <w:rsid w:val="009130A7"/>
    <w:rsid w:val="00914449"/>
    <w:rsid w:val="00915067"/>
    <w:rsid w:val="009150D5"/>
    <w:rsid w:val="009153AC"/>
    <w:rsid w:val="009161A1"/>
    <w:rsid w:val="009161BF"/>
    <w:rsid w:val="00916254"/>
    <w:rsid w:val="00916742"/>
    <w:rsid w:val="009167C1"/>
    <w:rsid w:val="00916A5A"/>
    <w:rsid w:val="00916BDE"/>
    <w:rsid w:val="009175D6"/>
    <w:rsid w:val="0092036F"/>
    <w:rsid w:val="00921491"/>
    <w:rsid w:val="00921995"/>
    <w:rsid w:val="00921DED"/>
    <w:rsid w:val="00922029"/>
    <w:rsid w:val="00922B59"/>
    <w:rsid w:val="00923CC0"/>
    <w:rsid w:val="00924E48"/>
    <w:rsid w:val="0092519E"/>
    <w:rsid w:val="0092629A"/>
    <w:rsid w:val="00926642"/>
    <w:rsid w:val="00927843"/>
    <w:rsid w:val="00931279"/>
    <w:rsid w:val="00931C24"/>
    <w:rsid w:val="00931E47"/>
    <w:rsid w:val="00932062"/>
    <w:rsid w:val="00932410"/>
    <w:rsid w:val="00932F27"/>
    <w:rsid w:val="009330A5"/>
    <w:rsid w:val="00933DCC"/>
    <w:rsid w:val="00934009"/>
    <w:rsid w:val="0093631A"/>
    <w:rsid w:val="0093636E"/>
    <w:rsid w:val="009369DA"/>
    <w:rsid w:val="00937913"/>
    <w:rsid w:val="00937BED"/>
    <w:rsid w:val="00937FEC"/>
    <w:rsid w:val="00941B52"/>
    <w:rsid w:val="009421DE"/>
    <w:rsid w:val="009428C4"/>
    <w:rsid w:val="00942B5A"/>
    <w:rsid w:val="00943B1F"/>
    <w:rsid w:val="00943CBF"/>
    <w:rsid w:val="00944B9E"/>
    <w:rsid w:val="00944CD0"/>
    <w:rsid w:val="0094510C"/>
    <w:rsid w:val="00945D2F"/>
    <w:rsid w:val="0094650B"/>
    <w:rsid w:val="00946D0F"/>
    <w:rsid w:val="00950856"/>
    <w:rsid w:val="00950A48"/>
    <w:rsid w:val="00950A97"/>
    <w:rsid w:val="00950DDD"/>
    <w:rsid w:val="00951378"/>
    <w:rsid w:val="00951B65"/>
    <w:rsid w:val="00952313"/>
    <w:rsid w:val="00953256"/>
    <w:rsid w:val="00954C37"/>
    <w:rsid w:val="00954C3C"/>
    <w:rsid w:val="0095642D"/>
    <w:rsid w:val="009564AA"/>
    <w:rsid w:val="00957548"/>
    <w:rsid w:val="00957672"/>
    <w:rsid w:val="00957986"/>
    <w:rsid w:val="00957B44"/>
    <w:rsid w:val="00960BB8"/>
    <w:rsid w:val="00960FB8"/>
    <w:rsid w:val="00961294"/>
    <w:rsid w:val="009613CD"/>
    <w:rsid w:val="00961418"/>
    <w:rsid w:val="00962087"/>
    <w:rsid w:val="00962897"/>
    <w:rsid w:val="0096319C"/>
    <w:rsid w:val="0096384E"/>
    <w:rsid w:val="0096423E"/>
    <w:rsid w:val="00964932"/>
    <w:rsid w:val="00964D51"/>
    <w:rsid w:val="00965642"/>
    <w:rsid w:val="00967A38"/>
    <w:rsid w:val="00967CD3"/>
    <w:rsid w:val="00970701"/>
    <w:rsid w:val="009709F1"/>
    <w:rsid w:val="00970FC4"/>
    <w:rsid w:val="009716BA"/>
    <w:rsid w:val="00972F8F"/>
    <w:rsid w:val="009749AE"/>
    <w:rsid w:val="00975067"/>
    <w:rsid w:val="009758A8"/>
    <w:rsid w:val="00975E72"/>
    <w:rsid w:val="009760DB"/>
    <w:rsid w:val="00976E28"/>
    <w:rsid w:val="009770E0"/>
    <w:rsid w:val="00977B9F"/>
    <w:rsid w:val="00977C92"/>
    <w:rsid w:val="00977FBE"/>
    <w:rsid w:val="009814FB"/>
    <w:rsid w:val="00981F11"/>
    <w:rsid w:val="00983C7B"/>
    <w:rsid w:val="0098428D"/>
    <w:rsid w:val="00984576"/>
    <w:rsid w:val="00984C54"/>
    <w:rsid w:val="00985CEE"/>
    <w:rsid w:val="009877F4"/>
    <w:rsid w:val="00987B1C"/>
    <w:rsid w:val="00990178"/>
    <w:rsid w:val="00991E33"/>
    <w:rsid w:val="009935D0"/>
    <w:rsid w:val="00993919"/>
    <w:rsid w:val="00996533"/>
    <w:rsid w:val="00996DCF"/>
    <w:rsid w:val="00997187"/>
    <w:rsid w:val="00997F55"/>
    <w:rsid w:val="009A13D9"/>
    <w:rsid w:val="009A1606"/>
    <w:rsid w:val="009A1B97"/>
    <w:rsid w:val="009A1BB9"/>
    <w:rsid w:val="009A21FD"/>
    <w:rsid w:val="009A3C77"/>
    <w:rsid w:val="009A447A"/>
    <w:rsid w:val="009A5020"/>
    <w:rsid w:val="009A565A"/>
    <w:rsid w:val="009A5787"/>
    <w:rsid w:val="009A63DE"/>
    <w:rsid w:val="009A7732"/>
    <w:rsid w:val="009A7ED1"/>
    <w:rsid w:val="009A7F95"/>
    <w:rsid w:val="009B18CC"/>
    <w:rsid w:val="009B1D0E"/>
    <w:rsid w:val="009B2490"/>
    <w:rsid w:val="009B3250"/>
    <w:rsid w:val="009B3A18"/>
    <w:rsid w:val="009B40AB"/>
    <w:rsid w:val="009B4BA1"/>
    <w:rsid w:val="009B521A"/>
    <w:rsid w:val="009B5BED"/>
    <w:rsid w:val="009B60C8"/>
    <w:rsid w:val="009B63D8"/>
    <w:rsid w:val="009B67A5"/>
    <w:rsid w:val="009B77F0"/>
    <w:rsid w:val="009C1057"/>
    <w:rsid w:val="009C17B8"/>
    <w:rsid w:val="009C1CE0"/>
    <w:rsid w:val="009C2CB5"/>
    <w:rsid w:val="009C3111"/>
    <w:rsid w:val="009C39E6"/>
    <w:rsid w:val="009C3FF8"/>
    <w:rsid w:val="009C4BFE"/>
    <w:rsid w:val="009C5743"/>
    <w:rsid w:val="009C5AEF"/>
    <w:rsid w:val="009C5B88"/>
    <w:rsid w:val="009C5C14"/>
    <w:rsid w:val="009C5CB4"/>
    <w:rsid w:val="009D01FC"/>
    <w:rsid w:val="009D0BB5"/>
    <w:rsid w:val="009D0CDB"/>
    <w:rsid w:val="009D0D1A"/>
    <w:rsid w:val="009D12BB"/>
    <w:rsid w:val="009D1CF6"/>
    <w:rsid w:val="009D1F9E"/>
    <w:rsid w:val="009D2E27"/>
    <w:rsid w:val="009D2F06"/>
    <w:rsid w:val="009D3EB4"/>
    <w:rsid w:val="009D445C"/>
    <w:rsid w:val="009D4E5F"/>
    <w:rsid w:val="009D512B"/>
    <w:rsid w:val="009D57F1"/>
    <w:rsid w:val="009D6519"/>
    <w:rsid w:val="009D6A1F"/>
    <w:rsid w:val="009D6C1A"/>
    <w:rsid w:val="009D7B4F"/>
    <w:rsid w:val="009D7F7C"/>
    <w:rsid w:val="009E023F"/>
    <w:rsid w:val="009E0DBC"/>
    <w:rsid w:val="009E12A0"/>
    <w:rsid w:val="009E1918"/>
    <w:rsid w:val="009E198D"/>
    <w:rsid w:val="009E23C1"/>
    <w:rsid w:val="009E2EC0"/>
    <w:rsid w:val="009E39F6"/>
    <w:rsid w:val="009E6B11"/>
    <w:rsid w:val="009E7404"/>
    <w:rsid w:val="009E7E0C"/>
    <w:rsid w:val="009F0D06"/>
    <w:rsid w:val="009F1727"/>
    <w:rsid w:val="009F1AEC"/>
    <w:rsid w:val="009F1EAC"/>
    <w:rsid w:val="009F1F5A"/>
    <w:rsid w:val="009F308D"/>
    <w:rsid w:val="009F37CC"/>
    <w:rsid w:val="009F3AD7"/>
    <w:rsid w:val="009F3DFA"/>
    <w:rsid w:val="009F4233"/>
    <w:rsid w:val="009F44F2"/>
    <w:rsid w:val="009F471E"/>
    <w:rsid w:val="009F5053"/>
    <w:rsid w:val="009F573C"/>
    <w:rsid w:val="009F67BF"/>
    <w:rsid w:val="009F68CD"/>
    <w:rsid w:val="009F6B22"/>
    <w:rsid w:val="009F7209"/>
    <w:rsid w:val="009F75AA"/>
    <w:rsid w:val="009F7605"/>
    <w:rsid w:val="00A02753"/>
    <w:rsid w:val="00A02FB7"/>
    <w:rsid w:val="00A03783"/>
    <w:rsid w:val="00A03805"/>
    <w:rsid w:val="00A03B64"/>
    <w:rsid w:val="00A04023"/>
    <w:rsid w:val="00A045B7"/>
    <w:rsid w:val="00A05023"/>
    <w:rsid w:val="00A0506C"/>
    <w:rsid w:val="00A0556C"/>
    <w:rsid w:val="00A05C93"/>
    <w:rsid w:val="00A0682B"/>
    <w:rsid w:val="00A06A29"/>
    <w:rsid w:val="00A06D86"/>
    <w:rsid w:val="00A06E32"/>
    <w:rsid w:val="00A07493"/>
    <w:rsid w:val="00A1013A"/>
    <w:rsid w:val="00A10153"/>
    <w:rsid w:val="00A101AD"/>
    <w:rsid w:val="00A10539"/>
    <w:rsid w:val="00A126E6"/>
    <w:rsid w:val="00A128DD"/>
    <w:rsid w:val="00A132A1"/>
    <w:rsid w:val="00A137D0"/>
    <w:rsid w:val="00A13DD1"/>
    <w:rsid w:val="00A14487"/>
    <w:rsid w:val="00A14B84"/>
    <w:rsid w:val="00A15934"/>
    <w:rsid w:val="00A16337"/>
    <w:rsid w:val="00A16C00"/>
    <w:rsid w:val="00A16EF7"/>
    <w:rsid w:val="00A1761A"/>
    <w:rsid w:val="00A177A7"/>
    <w:rsid w:val="00A20395"/>
    <w:rsid w:val="00A20453"/>
    <w:rsid w:val="00A2053A"/>
    <w:rsid w:val="00A208A1"/>
    <w:rsid w:val="00A222EA"/>
    <w:rsid w:val="00A22C73"/>
    <w:rsid w:val="00A22DF6"/>
    <w:rsid w:val="00A22FE0"/>
    <w:rsid w:val="00A2407D"/>
    <w:rsid w:val="00A24E64"/>
    <w:rsid w:val="00A24FBF"/>
    <w:rsid w:val="00A25280"/>
    <w:rsid w:val="00A25AB2"/>
    <w:rsid w:val="00A25BF5"/>
    <w:rsid w:val="00A2650B"/>
    <w:rsid w:val="00A26765"/>
    <w:rsid w:val="00A26D74"/>
    <w:rsid w:val="00A26F45"/>
    <w:rsid w:val="00A2715B"/>
    <w:rsid w:val="00A30835"/>
    <w:rsid w:val="00A3127A"/>
    <w:rsid w:val="00A3155B"/>
    <w:rsid w:val="00A31997"/>
    <w:rsid w:val="00A32730"/>
    <w:rsid w:val="00A32F81"/>
    <w:rsid w:val="00A33CA6"/>
    <w:rsid w:val="00A34362"/>
    <w:rsid w:val="00A34B15"/>
    <w:rsid w:val="00A34B90"/>
    <w:rsid w:val="00A35511"/>
    <w:rsid w:val="00A355F9"/>
    <w:rsid w:val="00A35770"/>
    <w:rsid w:val="00A35908"/>
    <w:rsid w:val="00A3594C"/>
    <w:rsid w:val="00A36708"/>
    <w:rsid w:val="00A37C1F"/>
    <w:rsid w:val="00A405E7"/>
    <w:rsid w:val="00A4066E"/>
    <w:rsid w:val="00A41458"/>
    <w:rsid w:val="00A41BA2"/>
    <w:rsid w:val="00A42EE6"/>
    <w:rsid w:val="00A4332B"/>
    <w:rsid w:val="00A43CD5"/>
    <w:rsid w:val="00A43DEE"/>
    <w:rsid w:val="00A450D9"/>
    <w:rsid w:val="00A46D5E"/>
    <w:rsid w:val="00A50158"/>
    <w:rsid w:val="00A50377"/>
    <w:rsid w:val="00A5126E"/>
    <w:rsid w:val="00A51F7A"/>
    <w:rsid w:val="00A523A4"/>
    <w:rsid w:val="00A52A68"/>
    <w:rsid w:val="00A52EA5"/>
    <w:rsid w:val="00A531F3"/>
    <w:rsid w:val="00A53903"/>
    <w:rsid w:val="00A55435"/>
    <w:rsid w:val="00A5618D"/>
    <w:rsid w:val="00A565EF"/>
    <w:rsid w:val="00A577D2"/>
    <w:rsid w:val="00A60126"/>
    <w:rsid w:val="00A606B0"/>
    <w:rsid w:val="00A60A4B"/>
    <w:rsid w:val="00A60F93"/>
    <w:rsid w:val="00A61446"/>
    <w:rsid w:val="00A61821"/>
    <w:rsid w:val="00A61CF7"/>
    <w:rsid w:val="00A61DFB"/>
    <w:rsid w:val="00A62E56"/>
    <w:rsid w:val="00A6370D"/>
    <w:rsid w:val="00A637C2"/>
    <w:rsid w:val="00A638C3"/>
    <w:rsid w:val="00A63BFA"/>
    <w:rsid w:val="00A63FDD"/>
    <w:rsid w:val="00A649B9"/>
    <w:rsid w:val="00A64BD5"/>
    <w:rsid w:val="00A64C63"/>
    <w:rsid w:val="00A65081"/>
    <w:rsid w:val="00A6529F"/>
    <w:rsid w:val="00A65912"/>
    <w:rsid w:val="00A65A07"/>
    <w:rsid w:val="00A667A7"/>
    <w:rsid w:val="00A6689C"/>
    <w:rsid w:val="00A66B70"/>
    <w:rsid w:val="00A6755A"/>
    <w:rsid w:val="00A703AA"/>
    <w:rsid w:val="00A70B7D"/>
    <w:rsid w:val="00A71199"/>
    <w:rsid w:val="00A711D8"/>
    <w:rsid w:val="00A715E4"/>
    <w:rsid w:val="00A71620"/>
    <w:rsid w:val="00A72563"/>
    <w:rsid w:val="00A73023"/>
    <w:rsid w:val="00A73168"/>
    <w:rsid w:val="00A7495C"/>
    <w:rsid w:val="00A754B7"/>
    <w:rsid w:val="00A75FAE"/>
    <w:rsid w:val="00A7648D"/>
    <w:rsid w:val="00A76B4D"/>
    <w:rsid w:val="00A80D23"/>
    <w:rsid w:val="00A819EA"/>
    <w:rsid w:val="00A81D43"/>
    <w:rsid w:val="00A81ED6"/>
    <w:rsid w:val="00A82DF6"/>
    <w:rsid w:val="00A830A6"/>
    <w:rsid w:val="00A8368E"/>
    <w:rsid w:val="00A84056"/>
    <w:rsid w:val="00A84CD1"/>
    <w:rsid w:val="00A85661"/>
    <w:rsid w:val="00A857A5"/>
    <w:rsid w:val="00A85D93"/>
    <w:rsid w:val="00A875C6"/>
    <w:rsid w:val="00A876C6"/>
    <w:rsid w:val="00A87920"/>
    <w:rsid w:val="00A9176B"/>
    <w:rsid w:val="00A91D6A"/>
    <w:rsid w:val="00A92929"/>
    <w:rsid w:val="00A92D62"/>
    <w:rsid w:val="00A930FC"/>
    <w:rsid w:val="00A93C9F"/>
    <w:rsid w:val="00A93F9A"/>
    <w:rsid w:val="00A9478B"/>
    <w:rsid w:val="00A94DB1"/>
    <w:rsid w:val="00A956C6"/>
    <w:rsid w:val="00A95F60"/>
    <w:rsid w:val="00A960AD"/>
    <w:rsid w:val="00A96833"/>
    <w:rsid w:val="00AA07A6"/>
    <w:rsid w:val="00AA0998"/>
    <w:rsid w:val="00AA0ADF"/>
    <w:rsid w:val="00AA0CE4"/>
    <w:rsid w:val="00AA1256"/>
    <w:rsid w:val="00AA16FE"/>
    <w:rsid w:val="00AA1E88"/>
    <w:rsid w:val="00AA20CD"/>
    <w:rsid w:val="00AA2399"/>
    <w:rsid w:val="00AA2D22"/>
    <w:rsid w:val="00AA32DD"/>
    <w:rsid w:val="00AA3361"/>
    <w:rsid w:val="00AA3647"/>
    <w:rsid w:val="00AA3DBE"/>
    <w:rsid w:val="00AA4842"/>
    <w:rsid w:val="00AA4B35"/>
    <w:rsid w:val="00AA5201"/>
    <w:rsid w:val="00AA534B"/>
    <w:rsid w:val="00AA5409"/>
    <w:rsid w:val="00AA5792"/>
    <w:rsid w:val="00AA6AF6"/>
    <w:rsid w:val="00AA6C66"/>
    <w:rsid w:val="00AA7875"/>
    <w:rsid w:val="00AB0067"/>
    <w:rsid w:val="00AB0782"/>
    <w:rsid w:val="00AB14D3"/>
    <w:rsid w:val="00AB1983"/>
    <w:rsid w:val="00AB1C99"/>
    <w:rsid w:val="00AB208A"/>
    <w:rsid w:val="00AB29EF"/>
    <w:rsid w:val="00AB368B"/>
    <w:rsid w:val="00AB3BE3"/>
    <w:rsid w:val="00AB3C05"/>
    <w:rsid w:val="00AB3EAD"/>
    <w:rsid w:val="00AB3FD0"/>
    <w:rsid w:val="00AB4365"/>
    <w:rsid w:val="00AB5638"/>
    <w:rsid w:val="00AB5CFB"/>
    <w:rsid w:val="00AB6992"/>
    <w:rsid w:val="00AB73E0"/>
    <w:rsid w:val="00AB7A82"/>
    <w:rsid w:val="00AB7B21"/>
    <w:rsid w:val="00AB7F48"/>
    <w:rsid w:val="00AB7F6C"/>
    <w:rsid w:val="00AC014B"/>
    <w:rsid w:val="00AC0C0D"/>
    <w:rsid w:val="00AC2903"/>
    <w:rsid w:val="00AC3AFA"/>
    <w:rsid w:val="00AC3C50"/>
    <w:rsid w:val="00AC4111"/>
    <w:rsid w:val="00AC4DF0"/>
    <w:rsid w:val="00AC5CE6"/>
    <w:rsid w:val="00AC5DAE"/>
    <w:rsid w:val="00AC5E63"/>
    <w:rsid w:val="00AC7755"/>
    <w:rsid w:val="00AC7CF1"/>
    <w:rsid w:val="00AD02AC"/>
    <w:rsid w:val="00AD0438"/>
    <w:rsid w:val="00AD2146"/>
    <w:rsid w:val="00AD2689"/>
    <w:rsid w:val="00AD298C"/>
    <w:rsid w:val="00AD307D"/>
    <w:rsid w:val="00AD30F7"/>
    <w:rsid w:val="00AD3ED1"/>
    <w:rsid w:val="00AD46E0"/>
    <w:rsid w:val="00AD4DE7"/>
    <w:rsid w:val="00AD5227"/>
    <w:rsid w:val="00AD5D40"/>
    <w:rsid w:val="00AD610A"/>
    <w:rsid w:val="00AD76FE"/>
    <w:rsid w:val="00AD7FE6"/>
    <w:rsid w:val="00AE03A6"/>
    <w:rsid w:val="00AE0520"/>
    <w:rsid w:val="00AE0DF4"/>
    <w:rsid w:val="00AE0FBE"/>
    <w:rsid w:val="00AE1120"/>
    <w:rsid w:val="00AE1202"/>
    <w:rsid w:val="00AE19B4"/>
    <w:rsid w:val="00AE2430"/>
    <w:rsid w:val="00AE2A4D"/>
    <w:rsid w:val="00AE2BA9"/>
    <w:rsid w:val="00AE3130"/>
    <w:rsid w:val="00AE31CE"/>
    <w:rsid w:val="00AE3B4C"/>
    <w:rsid w:val="00AE3C96"/>
    <w:rsid w:val="00AE576C"/>
    <w:rsid w:val="00AE6568"/>
    <w:rsid w:val="00AE7145"/>
    <w:rsid w:val="00AE7745"/>
    <w:rsid w:val="00AE791F"/>
    <w:rsid w:val="00AF04AF"/>
    <w:rsid w:val="00AF0970"/>
    <w:rsid w:val="00AF0DA5"/>
    <w:rsid w:val="00AF1A38"/>
    <w:rsid w:val="00AF21F2"/>
    <w:rsid w:val="00AF22AD"/>
    <w:rsid w:val="00AF405F"/>
    <w:rsid w:val="00AF5660"/>
    <w:rsid w:val="00AF5AD8"/>
    <w:rsid w:val="00AF6A72"/>
    <w:rsid w:val="00AF6F10"/>
    <w:rsid w:val="00AF78EB"/>
    <w:rsid w:val="00AF7D3E"/>
    <w:rsid w:val="00B002B9"/>
    <w:rsid w:val="00B00430"/>
    <w:rsid w:val="00B00A57"/>
    <w:rsid w:val="00B00DCC"/>
    <w:rsid w:val="00B01145"/>
    <w:rsid w:val="00B0162C"/>
    <w:rsid w:val="00B0181F"/>
    <w:rsid w:val="00B01FDE"/>
    <w:rsid w:val="00B02738"/>
    <w:rsid w:val="00B02B44"/>
    <w:rsid w:val="00B0621B"/>
    <w:rsid w:val="00B07180"/>
    <w:rsid w:val="00B074A6"/>
    <w:rsid w:val="00B07553"/>
    <w:rsid w:val="00B07EDC"/>
    <w:rsid w:val="00B1042D"/>
    <w:rsid w:val="00B10C2A"/>
    <w:rsid w:val="00B10EF8"/>
    <w:rsid w:val="00B1125D"/>
    <w:rsid w:val="00B116BA"/>
    <w:rsid w:val="00B124B6"/>
    <w:rsid w:val="00B13A14"/>
    <w:rsid w:val="00B1441C"/>
    <w:rsid w:val="00B1493F"/>
    <w:rsid w:val="00B14A72"/>
    <w:rsid w:val="00B14C05"/>
    <w:rsid w:val="00B159DA"/>
    <w:rsid w:val="00B15D27"/>
    <w:rsid w:val="00B163A1"/>
    <w:rsid w:val="00B16750"/>
    <w:rsid w:val="00B172DC"/>
    <w:rsid w:val="00B1770F"/>
    <w:rsid w:val="00B17CB1"/>
    <w:rsid w:val="00B205C3"/>
    <w:rsid w:val="00B21156"/>
    <w:rsid w:val="00B2165E"/>
    <w:rsid w:val="00B21787"/>
    <w:rsid w:val="00B22630"/>
    <w:rsid w:val="00B2540A"/>
    <w:rsid w:val="00B254A7"/>
    <w:rsid w:val="00B25579"/>
    <w:rsid w:val="00B259DF"/>
    <w:rsid w:val="00B262FB"/>
    <w:rsid w:val="00B2653A"/>
    <w:rsid w:val="00B2679A"/>
    <w:rsid w:val="00B27AE0"/>
    <w:rsid w:val="00B30C87"/>
    <w:rsid w:val="00B31150"/>
    <w:rsid w:val="00B312DF"/>
    <w:rsid w:val="00B31A7D"/>
    <w:rsid w:val="00B31F88"/>
    <w:rsid w:val="00B333C0"/>
    <w:rsid w:val="00B337C6"/>
    <w:rsid w:val="00B34368"/>
    <w:rsid w:val="00B34AF3"/>
    <w:rsid w:val="00B35C3F"/>
    <w:rsid w:val="00B35F3F"/>
    <w:rsid w:val="00B36D6C"/>
    <w:rsid w:val="00B36E0C"/>
    <w:rsid w:val="00B36F73"/>
    <w:rsid w:val="00B376F4"/>
    <w:rsid w:val="00B4035A"/>
    <w:rsid w:val="00B40D07"/>
    <w:rsid w:val="00B40DD0"/>
    <w:rsid w:val="00B40DD4"/>
    <w:rsid w:val="00B4137B"/>
    <w:rsid w:val="00B419AC"/>
    <w:rsid w:val="00B4235D"/>
    <w:rsid w:val="00B447C5"/>
    <w:rsid w:val="00B45396"/>
    <w:rsid w:val="00B456BB"/>
    <w:rsid w:val="00B45A7C"/>
    <w:rsid w:val="00B4609C"/>
    <w:rsid w:val="00B47833"/>
    <w:rsid w:val="00B47A8D"/>
    <w:rsid w:val="00B506E3"/>
    <w:rsid w:val="00B50C17"/>
    <w:rsid w:val="00B517EA"/>
    <w:rsid w:val="00B520ED"/>
    <w:rsid w:val="00B52C28"/>
    <w:rsid w:val="00B52F5C"/>
    <w:rsid w:val="00B530BF"/>
    <w:rsid w:val="00B530DA"/>
    <w:rsid w:val="00B530F9"/>
    <w:rsid w:val="00B53673"/>
    <w:rsid w:val="00B536E2"/>
    <w:rsid w:val="00B538EA"/>
    <w:rsid w:val="00B53B62"/>
    <w:rsid w:val="00B54235"/>
    <w:rsid w:val="00B54622"/>
    <w:rsid w:val="00B5654E"/>
    <w:rsid w:val="00B56E01"/>
    <w:rsid w:val="00B6047E"/>
    <w:rsid w:val="00B6145A"/>
    <w:rsid w:val="00B61820"/>
    <w:rsid w:val="00B624B3"/>
    <w:rsid w:val="00B62588"/>
    <w:rsid w:val="00B6265C"/>
    <w:rsid w:val="00B63544"/>
    <w:rsid w:val="00B63618"/>
    <w:rsid w:val="00B63F7E"/>
    <w:rsid w:val="00B65B75"/>
    <w:rsid w:val="00B66128"/>
    <w:rsid w:val="00B66613"/>
    <w:rsid w:val="00B667FF"/>
    <w:rsid w:val="00B67095"/>
    <w:rsid w:val="00B70445"/>
    <w:rsid w:val="00B70471"/>
    <w:rsid w:val="00B710A4"/>
    <w:rsid w:val="00B719F1"/>
    <w:rsid w:val="00B71CB4"/>
    <w:rsid w:val="00B7215B"/>
    <w:rsid w:val="00B721B3"/>
    <w:rsid w:val="00B728AB"/>
    <w:rsid w:val="00B72CA9"/>
    <w:rsid w:val="00B73263"/>
    <w:rsid w:val="00B7358B"/>
    <w:rsid w:val="00B7432A"/>
    <w:rsid w:val="00B74C52"/>
    <w:rsid w:val="00B74C87"/>
    <w:rsid w:val="00B75E24"/>
    <w:rsid w:val="00B76429"/>
    <w:rsid w:val="00B76788"/>
    <w:rsid w:val="00B7685F"/>
    <w:rsid w:val="00B76D9B"/>
    <w:rsid w:val="00B770F6"/>
    <w:rsid w:val="00B80DCF"/>
    <w:rsid w:val="00B81427"/>
    <w:rsid w:val="00B837A2"/>
    <w:rsid w:val="00B83DA7"/>
    <w:rsid w:val="00B83F2A"/>
    <w:rsid w:val="00B84727"/>
    <w:rsid w:val="00B84C38"/>
    <w:rsid w:val="00B84D1E"/>
    <w:rsid w:val="00B859D1"/>
    <w:rsid w:val="00B85DAE"/>
    <w:rsid w:val="00B860E5"/>
    <w:rsid w:val="00B862C4"/>
    <w:rsid w:val="00B866F7"/>
    <w:rsid w:val="00B86F89"/>
    <w:rsid w:val="00B87BF4"/>
    <w:rsid w:val="00B91982"/>
    <w:rsid w:val="00B91D5C"/>
    <w:rsid w:val="00B91EA4"/>
    <w:rsid w:val="00B922F5"/>
    <w:rsid w:val="00B9252F"/>
    <w:rsid w:val="00B92671"/>
    <w:rsid w:val="00B92777"/>
    <w:rsid w:val="00B93457"/>
    <w:rsid w:val="00B93B89"/>
    <w:rsid w:val="00B93ECF"/>
    <w:rsid w:val="00B9454A"/>
    <w:rsid w:val="00B94AEE"/>
    <w:rsid w:val="00B957FA"/>
    <w:rsid w:val="00B9659C"/>
    <w:rsid w:val="00B97E1B"/>
    <w:rsid w:val="00BA050B"/>
    <w:rsid w:val="00BA1CA8"/>
    <w:rsid w:val="00BA25E8"/>
    <w:rsid w:val="00BA2849"/>
    <w:rsid w:val="00BA2A74"/>
    <w:rsid w:val="00BA2EA1"/>
    <w:rsid w:val="00BA3070"/>
    <w:rsid w:val="00BA568D"/>
    <w:rsid w:val="00BA631E"/>
    <w:rsid w:val="00BA6543"/>
    <w:rsid w:val="00BA6865"/>
    <w:rsid w:val="00BA6B00"/>
    <w:rsid w:val="00BA6B32"/>
    <w:rsid w:val="00BA7286"/>
    <w:rsid w:val="00BA7766"/>
    <w:rsid w:val="00BA79E3"/>
    <w:rsid w:val="00BA7A1A"/>
    <w:rsid w:val="00BB0503"/>
    <w:rsid w:val="00BB05F3"/>
    <w:rsid w:val="00BB070B"/>
    <w:rsid w:val="00BB0B2C"/>
    <w:rsid w:val="00BB2C61"/>
    <w:rsid w:val="00BB2D0A"/>
    <w:rsid w:val="00BB4D9B"/>
    <w:rsid w:val="00BB541C"/>
    <w:rsid w:val="00BB5A34"/>
    <w:rsid w:val="00BB68E0"/>
    <w:rsid w:val="00BB6E6B"/>
    <w:rsid w:val="00BB7D13"/>
    <w:rsid w:val="00BC01BC"/>
    <w:rsid w:val="00BC08D2"/>
    <w:rsid w:val="00BC17D9"/>
    <w:rsid w:val="00BC18ED"/>
    <w:rsid w:val="00BC1C6A"/>
    <w:rsid w:val="00BC316C"/>
    <w:rsid w:val="00BC4410"/>
    <w:rsid w:val="00BC534F"/>
    <w:rsid w:val="00BC5360"/>
    <w:rsid w:val="00BC55B2"/>
    <w:rsid w:val="00BC5696"/>
    <w:rsid w:val="00BC5FD9"/>
    <w:rsid w:val="00BC64E7"/>
    <w:rsid w:val="00BC6D40"/>
    <w:rsid w:val="00BC6E23"/>
    <w:rsid w:val="00BC7BB1"/>
    <w:rsid w:val="00BD0003"/>
    <w:rsid w:val="00BD04A3"/>
    <w:rsid w:val="00BD140E"/>
    <w:rsid w:val="00BD1938"/>
    <w:rsid w:val="00BD25B2"/>
    <w:rsid w:val="00BD36EB"/>
    <w:rsid w:val="00BD3DE6"/>
    <w:rsid w:val="00BD4792"/>
    <w:rsid w:val="00BD4DC2"/>
    <w:rsid w:val="00BD5394"/>
    <w:rsid w:val="00BD5D05"/>
    <w:rsid w:val="00BD68F4"/>
    <w:rsid w:val="00BD7C6E"/>
    <w:rsid w:val="00BE01F2"/>
    <w:rsid w:val="00BE02B0"/>
    <w:rsid w:val="00BE1E18"/>
    <w:rsid w:val="00BE1F21"/>
    <w:rsid w:val="00BE2F2D"/>
    <w:rsid w:val="00BE2F61"/>
    <w:rsid w:val="00BE4972"/>
    <w:rsid w:val="00BE5D0B"/>
    <w:rsid w:val="00BE5D46"/>
    <w:rsid w:val="00BF09E0"/>
    <w:rsid w:val="00BF0E2A"/>
    <w:rsid w:val="00BF1BE4"/>
    <w:rsid w:val="00BF1EF3"/>
    <w:rsid w:val="00BF29BD"/>
    <w:rsid w:val="00BF2B3D"/>
    <w:rsid w:val="00BF327D"/>
    <w:rsid w:val="00BF344A"/>
    <w:rsid w:val="00BF3A17"/>
    <w:rsid w:val="00BF450A"/>
    <w:rsid w:val="00BF4C77"/>
    <w:rsid w:val="00BF6847"/>
    <w:rsid w:val="00C00333"/>
    <w:rsid w:val="00C00479"/>
    <w:rsid w:val="00C00DCA"/>
    <w:rsid w:val="00C01637"/>
    <w:rsid w:val="00C017F5"/>
    <w:rsid w:val="00C02E75"/>
    <w:rsid w:val="00C037E3"/>
    <w:rsid w:val="00C05158"/>
    <w:rsid w:val="00C05328"/>
    <w:rsid w:val="00C05714"/>
    <w:rsid w:val="00C07900"/>
    <w:rsid w:val="00C1061B"/>
    <w:rsid w:val="00C10D90"/>
    <w:rsid w:val="00C10E33"/>
    <w:rsid w:val="00C111FE"/>
    <w:rsid w:val="00C11648"/>
    <w:rsid w:val="00C12163"/>
    <w:rsid w:val="00C131FD"/>
    <w:rsid w:val="00C137E1"/>
    <w:rsid w:val="00C13D05"/>
    <w:rsid w:val="00C14A23"/>
    <w:rsid w:val="00C151E7"/>
    <w:rsid w:val="00C15AD8"/>
    <w:rsid w:val="00C1676B"/>
    <w:rsid w:val="00C167C2"/>
    <w:rsid w:val="00C16DDE"/>
    <w:rsid w:val="00C170CE"/>
    <w:rsid w:val="00C20A1F"/>
    <w:rsid w:val="00C20E4D"/>
    <w:rsid w:val="00C20EF2"/>
    <w:rsid w:val="00C214FD"/>
    <w:rsid w:val="00C21993"/>
    <w:rsid w:val="00C219CA"/>
    <w:rsid w:val="00C220D9"/>
    <w:rsid w:val="00C222ED"/>
    <w:rsid w:val="00C238C7"/>
    <w:rsid w:val="00C246BE"/>
    <w:rsid w:val="00C24CC7"/>
    <w:rsid w:val="00C24DA7"/>
    <w:rsid w:val="00C252B4"/>
    <w:rsid w:val="00C254D7"/>
    <w:rsid w:val="00C25658"/>
    <w:rsid w:val="00C258E3"/>
    <w:rsid w:val="00C25B35"/>
    <w:rsid w:val="00C2629F"/>
    <w:rsid w:val="00C26AD9"/>
    <w:rsid w:val="00C2785F"/>
    <w:rsid w:val="00C279C1"/>
    <w:rsid w:val="00C27E21"/>
    <w:rsid w:val="00C328FC"/>
    <w:rsid w:val="00C34473"/>
    <w:rsid w:val="00C35240"/>
    <w:rsid w:val="00C35F1A"/>
    <w:rsid w:val="00C36259"/>
    <w:rsid w:val="00C40979"/>
    <w:rsid w:val="00C40DA7"/>
    <w:rsid w:val="00C41CDF"/>
    <w:rsid w:val="00C41E8F"/>
    <w:rsid w:val="00C42EBA"/>
    <w:rsid w:val="00C44755"/>
    <w:rsid w:val="00C44DC8"/>
    <w:rsid w:val="00C4504A"/>
    <w:rsid w:val="00C46C31"/>
    <w:rsid w:val="00C46F30"/>
    <w:rsid w:val="00C47CBA"/>
    <w:rsid w:val="00C50321"/>
    <w:rsid w:val="00C50456"/>
    <w:rsid w:val="00C505F5"/>
    <w:rsid w:val="00C50ACA"/>
    <w:rsid w:val="00C52CA7"/>
    <w:rsid w:val="00C5354E"/>
    <w:rsid w:val="00C53729"/>
    <w:rsid w:val="00C538D0"/>
    <w:rsid w:val="00C566BC"/>
    <w:rsid w:val="00C56A72"/>
    <w:rsid w:val="00C56BB5"/>
    <w:rsid w:val="00C6230B"/>
    <w:rsid w:val="00C63EF3"/>
    <w:rsid w:val="00C65576"/>
    <w:rsid w:val="00C66C2C"/>
    <w:rsid w:val="00C67382"/>
    <w:rsid w:val="00C67A70"/>
    <w:rsid w:val="00C67EF5"/>
    <w:rsid w:val="00C70B04"/>
    <w:rsid w:val="00C70C21"/>
    <w:rsid w:val="00C741E0"/>
    <w:rsid w:val="00C74E3A"/>
    <w:rsid w:val="00C751D3"/>
    <w:rsid w:val="00C75850"/>
    <w:rsid w:val="00C76AA2"/>
    <w:rsid w:val="00C76C5D"/>
    <w:rsid w:val="00C76DC4"/>
    <w:rsid w:val="00C76E88"/>
    <w:rsid w:val="00C771BA"/>
    <w:rsid w:val="00C775BF"/>
    <w:rsid w:val="00C77831"/>
    <w:rsid w:val="00C80BFC"/>
    <w:rsid w:val="00C81346"/>
    <w:rsid w:val="00C81407"/>
    <w:rsid w:val="00C81F62"/>
    <w:rsid w:val="00C8299E"/>
    <w:rsid w:val="00C851EA"/>
    <w:rsid w:val="00C85759"/>
    <w:rsid w:val="00C86858"/>
    <w:rsid w:val="00C87AA3"/>
    <w:rsid w:val="00C90CAA"/>
    <w:rsid w:val="00C90EE9"/>
    <w:rsid w:val="00C9176B"/>
    <w:rsid w:val="00C921B6"/>
    <w:rsid w:val="00C92BD1"/>
    <w:rsid w:val="00C942DE"/>
    <w:rsid w:val="00C945D8"/>
    <w:rsid w:val="00C94950"/>
    <w:rsid w:val="00C94F48"/>
    <w:rsid w:val="00C95395"/>
    <w:rsid w:val="00C95D1C"/>
    <w:rsid w:val="00C95E5B"/>
    <w:rsid w:val="00C96D10"/>
    <w:rsid w:val="00C9707F"/>
    <w:rsid w:val="00C975F1"/>
    <w:rsid w:val="00CA08F1"/>
    <w:rsid w:val="00CA149F"/>
    <w:rsid w:val="00CA2F34"/>
    <w:rsid w:val="00CA3014"/>
    <w:rsid w:val="00CA3750"/>
    <w:rsid w:val="00CA3A5F"/>
    <w:rsid w:val="00CA3EAD"/>
    <w:rsid w:val="00CA44C6"/>
    <w:rsid w:val="00CA585C"/>
    <w:rsid w:val="00CA6073"/>
    <w:rsid w:val="00CA74D6"/>
    <w:rsid w:val="00CA7B48"/>
    <w:rsid w:val="00CB0BEC"/>
    <w:rsid w:val="00CB1282"/>
    <w:rsid w:val="00CB19E3"/>
    <w:rsid w:val="00CB1DED"/>
    <w:rsid w:val="00CB275F"/>
    <w:rsid w:val="00CB2EA9"/>
    <w:rsid w:val="00CB3BDE"/>
    <w:rsid w:val="00CB3D26"/>
    <w:rsid w:val="00CB4659"/>
    <w:rsid w:val="00CB54D1"/>
    <w:rsid w:val="00CB5B82"/>
    <w:rsid w:val="00CB5D05"/>
    <w:rsid w:val="00CC0175"/>
    <w:rsid w:val="00CC0438"/>
    <w:rsid w:val="00CC097F"/>
    <w:rsid w:val="00CC09E6"/>
    <w:rsid w:val="00CC3F55"/>
    <w:rsid w:val="00CC4A51"/>
    <w:rsid w:val="00CC4E13"/>
    <w:rsid w:val="00CC4EE6"/>
    <w:rsid w:val="00CC536A"/>
    <w:rsid w:val="00CC5CD0"/>
    <w:rsid w:val="00CC63F4"/>
    <w:rsid w:val="00CC6B7E"/>
    <w:rsid w:val="00CC704D"/>
    <w:rsid w:val="00CC739F"/>
    <w:rsid w:val="00CC75F8"/>
    <w:rsid w:val="00CD00BA"/>
    <w:rsid w:val="00CD010F"/>
    <w:rsid w:val="00CD0597"/>
    <w:rsid w:val="00CD05BF"/>
    <w:rsid w:val="00CD0AEE"/>
    <w:rsid w:val="00CD119A"/>
    <w:rsid w:val="00CD1741"/>
    <w:rsid w:val="00CD3888"/>
    <w:rsid w:val="00CD4766"/>
    <w:rsid w:val="00CD7884"/>
    <w:rsid w:val="00CE096A"/>
    <w:rsid w:val="00CE1776"/>
    <w:rsid w:val="00CE180C"/>
    <w:rsid w:val="00CE1F52"/>
    <w:rsid w:val="00CE2963"/>
    <w:rsid w:val="00CE3329"/>
    <w:rsid w:val="00CE3D56"/>
    <w:rsid w:val="00CE3DEF"/>
    <w:rsid w:val="00CE476A"/>
    <w:rsid w:val="00CE48D0"/>
    <w:rsid w:val="00CE4E85"/>
    <w:rsid w:val="00CE5329"/>
    <w:rsid w:val="00CE5A2D"/>
    <w:rsid w:val="00CE5D09"/>
    <w:rsid w:val="00CE61DA"/>
    <w:rsid w:val="00CE78C1"/>
    <w:rsid w:val="00CE7A5D"/>
    <w:rsid w:val="00CE7CD7"/>
    <w:rsid w:val="00CF03E4"/>
    <w:rsid w:val="00CF06E9"/>
    <w:rsid w:val="00CF07A0"/>
    <w:rsid w:val="00CF12A9"/>
    <w:rsid w:val="00CF1309"/>
    <w:rsid w:val="00CF16DD"/>
    <w:rsid w:val="00CF18D6"/>
    <w:rsid w:val="00CF1C65"/>
    <w:rsid w:val="00CF2090"/>
    <w:rsid w:val="00CF226C"/>
    <w:rsid w:val="00CF326A"/>
    <w:rsid w:val="00CF3957"/>
    <w:rsid w:val="00CF411C"/>
    <w:rsid w:val="00CF5D15"/>
    <w:rsid w:val="00CF63E4"/>
    <w:rsid w:val="00CF64E6"/>
    <w:rsid w:val="00CF65D1"/>
    <w:rsid w:val="00CF67D4"/>
    <w:rsid w:val="00CF6F8A"/>
    <w:rsid w:val="00CF7CB6"/>
    <w:rsid w:val="00D021CB"/>
    <w:rsid w:val="00D02D33"/>
    <w:rsid w:val="00D02E31"/>
    <w:rsid w:val="00D03AE2"/>
    <w:rsid w:val="00D03CA8"/>
    <w:rsid w:val="00D046E9"/>
    <w:rsid w:val="00D04989"/>
    <w:rsid w:val="00D04AEF"/>
    <w:rsid w:val="00D05031"/>
    <w:rsid w:val="00D05E1C"/>
    <w:rsid w:val="00D06097"/>
    <w:rsid w:val="00D06A39"/>
    <w:rsid w:val="00D10A87"/>
    <w:rsid w:val="00D11A86"/>
    <w:rsid w:val="00D11B21"/>
    <w:rsid w:val="00D11D04"/>
    <w:rsid w:val="00D1200A"/>
    <w:rsid w:val="00D1226D"/>
    <w:rsid w:val="00D13AE0"/>
    <w:rsid w:val="00D13F1D"/>
    <w:rsid w:val="00D13F62"/>
    <w:rsid w:val="00D14B60"/>
    <w:rsid w:val="00D14FEE"/>
    <w:rsid w:val="00D150D8"/>
    <w:rsid w:val="00D15FD7"/>
    <w:rsid w:val="00D16161"/>
    <w:rsid w:val="00D16B37"/>
    <w:rsid w:val="00D16C3D"/>
    <w:rsid w:val="00D16DD3"/>
    <w:rsid w:val="00D17CCB"/>
    <w:rsid w:val="00D2006C"/>
    <w:rsid w:val="00D211FC"/>
    <w:rsid w:val="00D2173F"/>
    <w:rsid w:val="00D2181C"/>
    <w:rsid w:val="00D221AA"/>
    <w:rsid w:val="00D23339"/>
    <w:rsid w:val="00D23410"/>
    <w:rsid w:val="00D23F8D"/>
    <w:rsid w:val="00D2416D"/>
    <w:rsid w:val="00D2482A"/>
    <w:rsid w:val="00D24F97"/>
    <w:rsid w:val="00D25698"/>
    <w:rsid w:val="00D26927"/>
    <w:rsid w:val="00D2696F"/>
    <w:rsid w:val="00D26EF1"/>
    <w:rsid w:val="00D26F2F"/>
    <w:rsid w:val="00D273EA"/>
    <w:rsid w:val="00D27692"/>
    <w:rsid w:val="00D304BA"/>
    <w:rsid w:val="00D305DE"/>
    <w:rsid w:val="00D31003"/>
    <w:rsid w:val="00D313FE"/>
    <w:rsid w:val="00D32137"/>
    <w:rsid w:val="00D32360"/>
    <w:rsid w:val="00D329BA"/>
    <w:rsid w:val="00D33157"/>
    <w:rsid w:val="00D335DB"/>
    <w:rsid w:val="00D33BA2"/>
    <w:rsid w:val="00D3404A"/>
    <w:rsid w:val="00D34339"/>
    <w:rsid w:val="00D3450B"/>
    <w:rsid w:val="00D3654B"/>
    <w:rsid w:val="00D36DB8"/>
    <w:rsid w:val="00D371D9"/>
    <w:rsid w:val="00D37266"/>
    <w:rsid w:val="00D37353"/>
    <w:rsid w:val="00D40408"/>
    <w:rsid w:val="00D41F6C"/>
    <w:rsid w:val="00D42AE0"/>
    <w:rsid w:val="00D42D45"/>
    <w:rsid w:val="00D43711"/>
    <w:rsid w:val="00D440FB"/>
    <w:rsid w:val="00D44145"/>
    <w:rsid w:val="00D443CB"/>
    <w:rsid w:val="00D44FA5"/>
    <w:rsid w:val="00D45637"/>
    <w:rsid w:val="00D45A68"/>
    <w:rsid w:val="00D46212"/>
    <w:rsid w:val="00D46279"/>
    <w:rsid w:val="00D4644E"/>
    <w:rsid w:val="00D46CD7"/>
    <w:rsid w:val="00D46CE8"/>
    <w:rsid w:val="00D47035"/>
    <w:rsid w:val="00D4704C"/>
    <w:rsid w:val="00D47E86"/>
    <w:rsid w:val="00D47EE7"/>
    <w:rsid w:val="00D505D9"/>
    <w:rsid w:val="00D52B23"/>
    <w:rsid w:val="00D52DF2"/>
    <w:rsid w:val="00D54790"/>
    <w:rsid w:val="00D553AD"/>
    <w:rsid w:val="00D55471"/>
    <w:rsid w:val="00D55FCF"/>
    <w:rsid w:val="00D56621"/>
    <w:rsid w:val="00D56F54"/>
    <w:rsid w:val="00D5734B"/>
    <w:rsid w:val="00D5740E"/>
    <w:rsid w:val="00D57502"/>
    <w:rsid w:val="00D577EF"/>
    <w:rsid w:val="00D600CC"/>
    <w:rsid w:val="00D6011C"/>
    <w:rsid w:val="00D60EBE"/>
    <w:rsid w:val="00D613F8"/>
    <w:rsid w:val="00D61613"/>
    <w:rsid w:val="00D61BD9"/>
    <w:rsid w:val="00D62621"/>
    <w:rsid w:val="00D62677"/>
    <w:rsid w:val="00D63B8B"/>
    <w:rsid w:val="00D65859"/>
    <w:rsid w:val="00D66B63"/>
    <w:rsid w:val="00D67DC1"/>
    <w:rsid w:val="00D700A9"/>
    <w:rsid w:val="00D704F0"/>
    <w:rsid w:val="00D70602"/>
    <w:rsid w:val="00D7119D"/>
    <w:rsid w:val="00D7214B"/>
    <w:rsid w:val="00D728EF"/>
    <w:rsid w:val="00D7428C"/>
    <w:rsid w:val="00D7435B"/>
    <w:rsid w:val="00D747E0"/>
    <w:rsid w:val="00D7572B"/>
    <w:rsid w:val="00D75CB3"/>
    <w:rsid w:val="00D7625E"/>
    <w:rsid w:val="00D7647B"/>
    <w:rsid w:val="00D76E2F"/>
    <w:rsid w:val="00D7738B"/>
    <w:rsid w:val="00D77774"/>
    <w:rsid w:val="00D80B3C"/>
    <w:rsid w:val="00D814F8"/>
    <w:rsid w:val="00D82A2B"/>
    <w:rsid w:val="00D82C17"/>
    <w:rsid w:val="00D83169"/>
    <w:rsid w:val="00D84545"/>
    <w:rsid w:val="00D84D81"/>
    <w:rsid w:val="00D85DAD"/>
    <w:rsid w:val="00D87C52"/>
    <w:rsid w:val="00D90235"/>
    <w:rsid w:val="00D90765"/>
    <w:rsid w:val="00D914CC"/>
    <w:rsid w:val="00D923BA"/>
    <w:rsid w:val="00D926D2"/>
    <w:rsid w:val="00D93061"/>
    <w:rsid w:val="00D9333D"/>
    <w:rsid w:val="00D94998"/>
    <w:rsid w:val="00D95515"/>
    <w:rsid w:val="00D955CC"/>
    <w:rsid w:val="00D95B73"/>
    <w:rsid w:val="00D95D71"/>
    <w:rsid w:val="00D95D76"/>
    <w:rsid w:val="00D96348"/>
    <w:rsid w:val="00D96772"/>
    <w:rsid w:val="00D96878"/>
    <w:rsid w:val="00D97406"/>
    <w:rsid w:val="00D97CBC"/>
    <w:rsid w:val="00DA097C"/>
    <w:rsid w:val="00DA0C73"/>
    <w:rsid w:val="00DA12FA"/>
    <w:rsid w:val="00DA1778"/>
    <w:rsid w:val="00DA19D0"/>
    <w:rsid w:val="00DA1E84"/>
    <w:rsid w:val="00DA2D3B"/>
    <w:rsid w:val="00DA3363"/>
    <w:rsid w:val="00DA3B21"/>
    <w:rsid w:val="00DA3C76"/>
    <w:rsid w:val="00DA3D52"/>
    <w:rsid w:val="00DA41E6"/>
    <w:rsid w:val="00DA4ACE"/>
    <w:rsid w:val="00DA5908"/>
    <w:rsid w:val="00DA5FB2"/>
    <w:rsid w:val="00DA70A1"/>
    <w:rsid w:val="00DA7B9E"/>
    <w:rsid w:val="00DA7D15"/>
    <w:rsid w:val="00DB1F2F"/>
    <w:rsid w:val="00DB2E9E"/>
    <w:rsid w:val="00DB3200"/>
    <w:rsid w:val="00DB3522"/>
    <w:rsid w:val="00DB363F"/>
    <w:rsid w:val="00DB3980"/>
    <w:rsid w:val="00DB3C4E"/>
    <w:rsid w:val="00DB3E77"/>
    <w:rsid w:val="00DB4F0B"/>
    <w:rsid w:val="00DB572F"/>
    <w:rsid w:val="00DB6E10"/>
    <w:rsid w:val="00DB7E26"/>
    <w:rsid w:val="00DC0EF2"/>
    <w:rsid w:val="00DC1F17"/>
    <w:rsid w:val="00DC20E1"/>
    <w:rsid w:val="00DC27A2"/>
    <w:rsid w:val="00DC3D70"/>
    <w:rsid w:val="00DC4120"/>
    <w:rsid w:val="00DC5DE2"/>
    <w:rsid w:val="00DC6218"/>
    <w:rsid w:val="00DC7205"/>
    <w:rsid w:val="00DD01DB"/>
    <w:rsid w:val="00DD01E8"/>
    <w:rsid w:val="00DD33FF"/>
    <w:rsid w:val="00DD35AB"/>
    <w:rsid w:val="00DD3813"/>
    <w:rsid w:val="00DD3C6E"/>
    <w:rsid w:val="00DD44FA"/>
    <w:rsid w:val="00DD4AC9"/>
    <w:rsid w:val="00DD527C"/>
    <w:rsid w:val="00DD66AB"/>
    <w:rsid w:val="00DD7B9D"/>
    <w:rsid w:val="00DE0032"/>
    <w:rsid w:val="00DE0617"/>
    <w:rsid w:val="00DE1445"/>
    <w:rsid w:val="00DE1B93"/>
    <w:rsid w:val="00DE214B"/>
    <w:rsid w:val="00DE27BA"/>
    <w:rsid w:val="00DE389E"/>
    <w:rsid w:val="00DE3A60"/>
    <w:rsid w:val="00DE46B1"/>
    <w:rsid w:val="00DE534F"/>
    <w:rsid w:val="00DE6535"/>
    <w:rsid w:val="00DE6804"/>
    <w:rsid w:val="00DE686E"/>
    <w:rsid w:val="00DE6F1E"/>
    <w:rsid w:val="00DE754B"/>
    <w:rsid w:val="00DE76C5"/>
    <w:rsid w:val="00DF00A1"/>
    <w:rsid w:val="00DF0D65"/>
    <w:rsid w:val="00DF12D9"/>
    <w:rsid w:val="00DF21EA"/>
    <w:rsid w:val="00DF24C3"/>
    <w:rsid w:val="00DF3B31"/>
    <w:rsid w:val="00DF4265"/>
    <w:rsid w:val="00DF631F"/>
    <w:rsid w:val="00DF661E"/>
    <w:rsid w:val="00DF6BB1"/>
    <w:rsid w:val="00DF6D7E"/>
    <w:rsid w:val="00DF7A4F"/>
    <w:rsid w:val="00E0155A"/>
    <w:rsid w:val="00E0168F"/>
    <w:rsid w:val="00E02346"/>
    <w:rsid w:val="00E02352"/>
    <w:rsid w:val="00E0282E"/>
    <w:rsid w:val="00E03BAB"/>
    <w:rsid w:val="00E03F9F"/>
    <w:rsid w:val="00E0466F"/>
    <w:rsid w:val="00E04848"/>
    <w:rsid w:val="00E053A6"/>
    <w:rsid w:val="00E05B74"/>
    <w:rsid w:val="00E06AEC"/>
    <w:rsid w:val="00E06CA3"/>
    <w:rsid w:val="00E06CC6"/>
    <w:rsid w:val="00E06D3B"/>
    <w:rsid w:val="00E07687"/>
    <w:rsid w:val="00E07F20"/>
    <w:rsid w:val="00E07F6E"/>
    <w:rsid w:val="00E10354"/>
    <w:rsid w:val="00E107AF"/>
    <w:rsid w:val="00E10B59"/>
    <w:rsid w:val="00E11179"/>
    <w:rsid w:val="00E11310"/>
    <w:rsid w:val="00E1181A"/>
    <w:rsid w:val="00E1187E"/>
    <w:rsid w:val="00E127DE"/>
    <w:rsid w:val="00E14053"/>
    <w:rsid w:val="00E14351"/>
    <w:rsid w:val="00E147A0"/>
    <w:rsid w:val="00E14907"/>
    <w:rsid w:val="00E14941"/>
    <w:rsid w:val="00E14AC5"/>
    <w:rsid w:val="00E16C5D"/>
    <w:rsid w:val="00E1765A"/>
    <w:rsid w:val="00E203BD"/>
    <w:rsid w:val="00E218CE"/>
    <w:rsid w:val="00E22BE4"/>
    <w:rsid w:val="00E22FAA"/>
    <w:rsid w:val="00E23440"/>
    <w:rsid w:val="00E24A96"/>
    <w:rsid w:val="00E25757"/>
    <w:rsid w:val="00E258F0"/>
    <w:rsid w:val="00E25B10"/>
    <w:rsid w:val="00E25CF4"/>
    <w:rsid w:val="00E2758A"/>
    <w:rsid w:val="00E27907"/>
    <w:rsid w:val="00E30024"/>
    <w:rsid w:val="00E30061"/>
    <w:rsid w:val="00E30124"/>
    <w:rsid w:val="00E3016C"/>
    <w:rsid w:val="00E302C1"/>
    <w:rsid w:val="00E304FB"/>
    <w:rsid w:val="00E30565"/>
    <w:rsid w:val="00E3075D"/>
    <w:rsid w:val="00E30E34"/>
    <w:rsid w:val="00E3105B"/>
    <w:rsid w:val="00E31097"/>
    <w:rsid w:val="00E31622"/>
    <w:rsid w:val="00E321E9"/>
    <w:rsid w:val="00E32999"/>
    <w:rsid w:val="00E32B9C"/>
    <w:rsid w:val="00E32EC8"/>
    <w:rsid w:val="00E32EF6"/>
    <w:rsid w:val="00E33568"/>
    <w:rsid w:val="00E34A13"/>
    <w:rsid w:val="00E355E9"/>
    <w:rsid w:val="00E365A9"/>
    <w:rsid w:val="00E367FE"/>
    <w:rsid w:val="00E373FF"/>
    <w:rsid w:val="00E37818"/>
    <w:rsid w:val="00E378EE"/>
    <w:rsid w:val="00E379E1"/>
    <w:rsid w:val="00E4135A"/>
    <w:rsid w:val="00E41861"/>
    <w:rsid w:val="00E41FE1"/>
    <w:rsid w:val="00E42145"/>
    <w:rsid w:val="00E4321C"/>
    <w:rsid w:val="00E434A7"/>
    <w:rsid w:val="00E439F2"/>
    <w:rsid w:val="00E43F7E"/>
    <w:rsid w:val="00E44158"/>
    <w:rsid w:val="00E4429C"/>
    <w:rsid w:val="00E44D19"/>
    <w:rsid w:val="00E44E1D"/>
    <w:rsid w:val="00E44EFC"/>
    <w:rsid w:val="00E452BC"/>
    <w:rsid w:val="00E45CFE"/>
    <w:rsid w:val="00E45E0F"/>
    <w:rsid w:val="00E47A68"/>
    <w:rsid w:val="00E47FA1"/>
    <w:rsid w:val="00E501A6"/>
    <w:rsid w:val="00E504BE"/>
    <w:rsid w:val="00E50567"/>
    <w:rsid w:val="00E505ED"/>
    <w:rsid w:val="00E510D9"/>
    <w:rsid w:val="00E5111E"/>
    <w:rsid w:val="00E51EC7"/>
    <w:rsid w:val="00E52381"/>
    <w:rsid w:val="00E52DA6"/>
    <w:rsid w:val="00E52E94"/>
    <w:rsid w:val="00E54A59"/>
    <w:rsid w:val="00E55B85"/>
    <w:rsid w:val="00E56044"/>
    <w:rsid w:val="00E563DA"/>
    <w:rsid w:val="00E56435"/>
    <w:rsid w:val="00E56D83"/>
    <w:rsid w:val="00E5727D"/>
    <w:rsid w:val="00E57E02"/>
    <w:rsid w:val="00E57F96"/>
    <w:rsid w:val="00E60914"/>
    <w:rsid w:val="00E60C70"/>
    <w:rsid w:val="00E60FD3"/>
    <w:rsid w:val="00E61219"/>
    <w:rsid w:val="00E6149E"/>
    <w:rsid w:val="00E618F7"/>
    <w:rsid w:val="00E61EF5"/>
    <w:rsid w:val="00E623ED"/>
    <w:rsid w:val="00E62874"/>
    <w:rsid w:val="00E62F6E"/>
    <w:rsid w:val="00E63375"/>
    <w:rsid w:val="00E63D5D"/>
    <w:rsid w:val="00E65515"/>
    <w:rsid w:val="00E6607B"/>
    <w:rsid w:val="00E6618C"/>
    <w:rsid w:val="00E663D5"/>
    <w:rsid w:val="00E671A2"/>
    <w:rsid w:val="00E6754E"/>
    <w:rsid w:val="00E70CFF"/>
    <w:rsid w:val="00E7113F"/>
    <w:rsid w:val="00E71756"/>
    <w:rsid w:val="00E71C9C"/>
    <w:rsid w:val="00E73074"/>
    <w:rsid w:val="00E73A5A"/>
    <w:rsid w:val="00E7464E"/>
    <w:rsid w:val="00E751A0"/>
    <w:rsid w:val="00E7606E"/>
    <w:rsid w:val="00E760B6"/>
    <w:rsid w:val="00E76906"/>
    <w:rsid w:val="00E76E4E"/>
    <w:rsid w:val="00E770BA"/>
    <w:rsid w:val="00E77ECC"/>
    <w:rsid w:val="00E80A9A"/>
    <w:rsid w:val="00E81737"/>
    <w:rsid w:val="00E82294"/>
    <w:rsid w:val="00E833FE"/>
    <w:rsid w:val="00E8436B"/>
    <w:rsid w:val="00E847F7"/>
    <w:rsid w:val="00E8501A"/>
    <w:rsid w:val="00E8545A"/>
    <w:rsid w:val="00E85BB1"/>
    <w:rsid w:val="00E85C6F"/>
    <w:rsid w:val="00E85FAE"/>
    <w:rsid w:val="00E8731C"/>
    <w:rsid w:val="00E87C81"/>
    <w:rsid w:val="00E9080C"/>
    <w:rsid w:val="00E911DB"/>
    <w:rsid w:val="00E91340"/>
    <w:rsid w:val="00E91D90"/>
    <w:rsid w:val="00E91DCE"/>
    <w:rsid w:val="00E91E8A"/>
    <w:rsid w:val="00E92472"/>
    <w:rsid w:val="00E927DC"/>
    <w:rsid w:val="00E930CF"/>
    <w:rsid w:val="00E93C36"/>
    <w:rsid w:val="00E954B3"/>
    <w:rsid w:val="00E956E2"/>
    <w:rsid w:val="00E96B0F"/>
    <w:rsid w:val="00E97DE2"/>
    <w:rsid w:val="00EA016E"/>
    <w:rsid w:val="00EA0777"/>
    <w:rsid w:val="00EA1348"/>
    <w:rsid w:val="00EA23E0"/>
    <w:rsid w:val="00EA2EA9"/>
    <w:rsid w:val="00EA3170"/>
    <w:rsid w:val="00EA31A8"/>
    <w:rsid w:val="00EA40D0"/>
    <w:rsid w:val="00EA4241"/>
    <w:rsid w:val="00EA42A5"/>
    <w:rsid w:val="00EA4E8F"/>
    <w:rsid w:val="00EA564B"/>
    <w:rsid w:val="00EA5BB8"/>
    <w:rsid w:val="00EA6273"/>
    <w:rsid w:val="00EA6AA1"/>
    <w:rsid w:val="00EA6E1E"/>
    <w:rsid w:val="00EA7382"/>
    <w:rsid w:val="00EA77C7"/>
    <w:rsid w:val="00EA7A28"/>
    <w:rsid w:val="00EA7D45"/>
    <w:rsid w:val="00EB024D"/>
    <w:rsid w:val="00EB0715"/>
    <w:rsid w:val="00EB0FEC"/>
    <w:rsid w:val="00EB15CD"/>
    <w:rsid w:val="00EB1F68"/>
    <w:rsid w:val="00EB32A1"/>
    <w:rsid w:val="00EB3989"/>
    <w:rsid w:val="00EB3A8A"/>
    <w:rsid w:val="00EB3D29"/>
    <w:rsid w:val="00EB4206"/>
    <w:rsid w:val="00EB45EB"/>
    <w:rsid w:val="00EB5173"/>
    <w:rsid w:val="00EB5292"/>
    <w:rsid w:val="00EB6904"/>
    <w:rsid w:val="00EB6957"/>
    <w:rsid w:val="00EB7481"/>
    <w:rsid w:val="00EB7DC5"/>
    <w:rsid w:val="00EC01D1"/>
    <w:rsid w:val="00EC066E"/>
    <w:rsid w:val="00EC2A7F"/>
    <w:rsid w:val="00EC35CD"/>
    <w:rsid w:val="00EC3A2A"/>
    <w:rsid w:val="00EC425D"/>
    <w:rsid w:val="00EC45FC"/>
    <w:rsid w:val="00EC4F4B"/>
    <w:rsid w:val="00EC6510"/>
    <w:rsid w:val="00ED0538"/>
    <w:rsid w:val="00ED06F3"/>
    <w:rsid w:val="00ED1ED1"/>
    <w:rsid w:val="00ED3204"/>
    <w:rsid w:val="00ED3ABA"/>
    <w:rsid w:val="00ED46D5"/>
    <w:rsid w:val="00ED55B8"/>
    <w:rsid w:val="00ED56CA"/>
    <w:rsid w:val="00ED5A72"/>
    <w:rsid w:val="00ED5AB6"/>
    <w:rsid w:val="00ED5E68"/>
    <w:rsid w:val="00ED61B3"/>
    <w:rsid w:val="00ED6EA0"/>
    <w:rsid w:val="00ED7B13"/>
    <w:rsid w:val="00EE0653"/>
    <w:rsid w:val="00EE1E8F"/>
    <w:rsid w:val="00EE207A"/>
    <w:rsid w:val="00EE24FD"/>
    <w:rsid w:val="00EE36C9"/>
    <w:rsid w:val="00EE4448"/>
    <w:rsid w:val="00EE454C"/>
    <w:rsid w:val="00EE4AF5"/>
    <w:rsid w:val="00EE5C42"/>
    <w:rsid w:val="00EE6915"/>
    <w:rsid w:val="00EE6BF4"/>
    <w:rsid w:val="00EE7DB0"/>
    <w:rsid w:val="00EF0752"/>
    <w:rsid w:val="00EF13F8"/>
    <w:rsid w:val="00EF1BDA"/>
    <w:rsid w:val="00EF3201"/>
    <w:rsid w:val="00EF437F"/>
    <w:rsid w:val="00EF4B89"/>
    <w:rsid w:val="00EF4D92"/>
    <w:rsid w:val="00EF4ECC"/>
    <w:rsid w:val="00EF6396"/>
    <w:rsid w:val="00EF643F"/>
    <w:rsid w:val="00EF6C24"/>
    <w:rsid w:val="00EF6C88"/>
    <w:rsid w:val="00EF7D27"/>
    <w:rsid w:val="00EF7F02"/>
    <w:rsid w:val="00F005EC"/>
    <w:rsid w:val="00F006EA"/>
    <w:rsid w:val="00F00F6D"/>
    <w:rsid w:val="00F016E8"/>
    <w:rsid w:val="00F01966"/>
    <w:rsid w:val="00F01B7C"/>
    <w:rsid w:val="00F03E33"/>
    <w:rsid w:val="00F0427D"/>
    <w:rsid w:val="00F051A7"/>
    <w:rsid w:val="00F05215"/>
    <w:rsid w:val="00F05B76"/>
    <w:rsid w:val="00F061A1"/>
    <w:rsid w:val="00F06222"/>
    <w:rsid w:val="00F062D6"/>
    <w:rsid w:val="00F06364"/>
    <w:rsid w:val="00F06459"/>
    <w:rsid w:val="00F06D93"/>
    <w:rsid w:val="00F0743B"/>
    <w:rsid w:val="00F07AA8"/>
    <w:rsid w:val="00F10503"/>
    <w:rsid w:val="00F108FF"/>
    <w:rsid w:val="00F10DD8"/>
    <w:rsid w:val="00F11113"/>
    <w:rsid w:val="00F118B4"/>
    <w:rsid w:val="00F12238"/>
    <w:rsid w:val="00F124AB"/>
    <w:rsid w:val="00F126B9"/>
    <w:rsid w:val="00F13620"/>
    <w:rsid w:val="00F13E3B"/>
    <w:rsid w:val="00F14394"/>
    <w:rsid w:val="00F14C1E"/>
    <w:rsid w:val="00F153F9"/>
    <w:rsid w:val="00F15920"/>
    <w:rsid w:val="00F15D20"/>
    <w:rsid w:val="00F166F8"/>
    <w:rsid w:val="00F16818"/>
    <w:rsid w:val="00F16DB0"/>
    <w:rsid w:val="00F16ECD"/>
    <w:rsid w:val="00F170A4"/>
    <w:rsid w:val="00F17A3C"/>
    <w:rsid w:val="00F202EB"/>
    <w:rsid w:val="00F2161A"/>
    <w:rsid w:val="00F218AF"/>
    <w:rsid w:val="00F22466"/>
    <w:rsid w:val="00F22E85"/>
    <w:rsid w:val="00F2315C"/>
    <w:rsid w:val="00F23283"/>
    <w:rsid w:val="00F23FCD"/>
    <w:rsid w:val="00F24CD9"/>
    <w:rsid w:val="00F24D47"/>
    <w:rsid w:val="00F24ECD"/>
    <w:rsid w:val="00F25851"/>
    <w:rsid w:val="00F25D42"/>
    <w:rsid w:val="00F27AF1"/>
    <w:rsid w:val="00F27B88"/>
    <w:rsid w:val="00F30368"/>
    <w:rsid w:val="00F31F5C"/>
    <w:rsid w:val="00F32B11"/>
    <w:rsid w:val="00F32D01"/>
    <w:rsid w:val="00F34FE2"/>
    <w:rsid w:val="00F360FF"/>
    <w:rsid w:val="00F3615F"/>
    <w:rsid w:val="00F365CF"/>
    <w:rsid w:val="00F37006"/>
    <w:rsid w:val="00F37F87"/>
    <w:rsid w:val="00F37FB3"/>
    <w:rsid w:val="00F42BA3"/>
    <w:rsid w:val="00F4440C"/>
    <w:rsid w:val="00F454F5"/>
    <w:rsid w:val="00F46A3B"/>
    <w:rsid w:val="00F46EB3"/>
    <w:rsid w:val="00F46F35"/>
    <w:rsid w:val="00F47919"/>
    <w:rsid w:val="00F50540"/>
    <w:rsid w:val="00F51CA5"/>
    <w:rsid w:val="00F520B5"/>
    <w:rsid w:val="00F5331A"/>
    <w:rsid w:val="00F5349E"/>
    <w:rsid w:val="00F5403F"/>
    <w:rsid w:val="00F55041"/>
    <w:rsid w:val="00F55441"/>
    <w:rsid w:val="00F56726"/>
    <w:rsid w:val="00F568FD"/>
    <w:rsid w:val="00F57002"/>
    <w:rsid w:val="00F57321"/>
    <w:rsid w:val="00F574F1"/>
    <w:rsid w:val="00F60B7F"/>
    <w:rsid w:val="00F613CB"/>
    <w:rsid w:val="00F61920"/>
    <w:rsid w:val="00F61EBF"/>
    <w:rsid w:val="00F624D1"/>
    <w:rsid w:val="00F626C4"/>
    <w:rsid w:val="00F6394B"/>
    <w:rsid w:val="00F647B3"/>
    <w:rsid w:val="00F64B39"/>
    <w:rsid w:val="00F652FB"/>
    <w:rsid w:val="00F65E3D"/>
    <w:rsid w:val="00F66637"/>
    <w:rsid w:val="00F70185"/>
    <w:rsid w:val="00F720AC"/>
    <w:rsid w:val="00F73121"/>
    <w:rsid w:val="00F73590"/>
    <w:rsid w:val="00F73D6D"/>
    <w:rsid w:val="00F73FEE"/>
    <w:rsid w:val="00F7480E"/>
    <w:rsid w:val="00F75663"/>
    <w:rsid w:val="00F75873"/>
    <w:rsid w:val="00F75A86"/>
    <w:rsid w:val="00F75FF3"/>
    <w:rsid w:val="00F7630A"/>
    <w:rsid w:val="00F769D5"/>
    <w:rsid w:val="00F7772F"/>
    <w:rsid w:val="00F7779E"/>
    <w:rsid w:val="00F77BDE"/>
    <w:rsid w:val="00F77EDE"/>
    <w:rsid w:val="00F77FA5"/>
    <w:rsid w:val="00F8017C"/>
    <w:rsid w:val="00F80AD4"/>
    <w:rsid w:val="00F8246E"/>
    <w:rsid w:val="00F8280C"/>
    <w:rsid w:val="00F833A5"/>
    <w:rsid w:val="00F8362C"/>
    <w:rsid w:val="00F8424A"/>
    <w:rsid w:val="00F84893"/>
    <w:rsid w:val="00F84ADD"/>
    <w:rsid w:val="00F84C81"/>
    <w:rsid w:val="00F84F60"/>
    <w:rsid w:val="00F856CA"/>
    <w:rsid w:val="00F85968"/>
    <w:rsid w:val="00F85D19"/>
    <w:rsid w:val="00F86AB5"/>
    <w:rsid w:val="00F87662"/>
    <w:rsid w:val="00F9001A"/>
    <w:rsid w:val="00F901B7"/>
    <w:rsid w:val="00F9054A"/>
    <w:rsid w:val="00F9088D"/>
    <w:rsid w:val="00F9112D"/>
    <w:rsid w:val="00F91E94"/>
    <w:rsid w:val="00F921DF"/>
    <w:rsid w:val="00F9242B"/>
    <w:rsid w:val="00F934B5"/>
    <w:rsid w:val="00F93C3C"/>
    <w:rsid w:val="00F9517F"/>
    <w:rsid w:val="00F95422"/>
    <w:rsid w:val="00F954D0"/>
    <w:rsid w:val="00F968CE"/>
    <w:rsid w:val="00F96A8A"/>
    <w:rsid w:val="00F96BC3"/>
    <w:rsid w:val="00F97980"/>
    <w:rsid w:val="00F97AA0"/>
    <w:rsid w:val="00FA04FA"/>
    <w:rsid w:val="00FA066F"/>
    <w:rsid w:val="00FA119F"/>
    <w:rsid w:val="00FA25C2"/>
    <w:rsid w:val="00FA3450"/>
    <w:rsid w:val="00FA3E4A"/>
    <w:rsid w:val="00FA416E"/>
    <w:rsid w:val="00FA5807"/>
    <w:rsid w:val="00FA6C52"/>
    <w:rsid w:val="00FA740B"/>
    <w:rsid w:val="00FB0DC5"/>
    <w:rsid w:val="00FB11AE"/>
    <w:rsid w:val="00FB1D09"/>
    <w:rsid w:val="00FB2999"/>
    <w:rsid w:val="00FB30FD"/>
    <w:rsid w:val="00FB336D"/>
    <w:rsid w:val="00FB33ED"/>
    <w:rsid w:val="00FB3F7A"/>
    <w:rsid w:val="00FB3FB0"/>
    <w:rsid w:val="00FB4152"/>
    <w:rsid w:val="00FB4C12"/>
    <w:rsid w:val="00FB5C05"/>
    <w:rsid w:val="00FB647E"/>
    <w:rsid w:val="00FB7E9E"/>
    <w:rsid w:val="00FC0619"/>
    <w:rsid w:val="00FC0C3B"/>
    <w:rsid w:val="00FC14F4"/>
    <w:rsid w:val="00FC17F7"/>
    <w:rsid w:val="00FC1F72"/>
    <w:rsid w:val="00FC238B"/>
    <w:rsid w:val="00FC26EC"/>
    <w:rsid w:val="00FC34AC"/>
    <w:rsid w:val="00FC3D21"/>
    <w:rsid w:val="00FC5899"/>
    <w:rsid w:val="00FC63A2"/>
    <w:rsid w:val="00FC6402"/>
    <w:rsid w:val="00FC6A00"/>
    <w:rsid w:val="00FC78A9"/>
    <w:rsid w:val="00FD0271"/>
    <w:rsid w:val="00FD0F95"/>
    <w:rsid w:val="00FD16BE"/>
    <w:rsid w:val="00FD1A45"/>
    <w:rsid w:val="00FD1B58"/>
    <w:rsid w:val="00FD288B"/>
    <w:rsid w:val="00FD3755"/>
    <w:rsid w:val="00FD4420"/>
    <w:rsid w:val="00FD616D"/>
    <w:rsid w:val="00FD6233"/>
    <w:rsid w:val="00FD6C54"/>
    <w:rsid w:val="00FD7679"/>
    <w:rsid w:val="00FE06F6"/>
    <w:rsid w:val="00FE0BCF"/>
    <w:rsid w:val="00FE0E62"/>
    <w:rsid w:val="00FE19D3"/>
    <w:rsid w:val="00FE1A17"/>
    <w:rsid w:val="00FE1A5E"/>
    <w:rsid w:val="00FE1C7F"/>
    <w:rsid w:val="00FE251A"/>
    <w:rsid w:val="00FE3F53"/>
    <w:rsid w:val="00FE4958"/>
    <w:rsid w:val="00FE4B6B"/>
    <w:rsid w:val="00FE4BAE"/>
    <w:rsid w:val="00FE4C5E"/>
    <w:rsid w:val="00FE4DFB"/>
    <w:rsid w:val="00FE549D"/>
    <w:rsid w:val="00FE5EE8"/>
    <w:rsid w:val="00FE76B7"/>
    <w:rsid w:val="00FF1FEE"/>
    <w:rsid w:val="00FF27F3"/>
    <w:rsid w:val="00FF28FC"/>
    <w:rsid w:val="00FF39A9"/>
    <w:rsid w:val="00FF5E96"/>
    <w:rsid w:val="00FF647F"/>
    <w:rsid w:val="00FF6886"/>
    <w:rsid w:val="00FF6964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17F7E-660E-4DD6-BF45-2FADFA04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C7B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D34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7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732"/>
  </w:style>
  <w:style w:type="paragraph" w:styleId="Footer">
    <w:name w:val="footer"/>
    <w:basedOn w:val="Normal"/>
    <w:link w:val="FooterChar"/>
    <w:uiPriority w:val="99"/>
    <w:unhideWhenUsed/>
    <w:rsid w:val="007A27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732"/>
  </w:style>
  <w:style w:type="character" w:styleId="Strong">
    <w:name w:val="Strong"/>
    <w:basedOn w:val="DefaultParagraphFont"/>
    <w:uiPriority w:val="22"/>
    <w:qFormat/>
    <w:rsid w:val="002F3A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0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4D30-457D-4592-B634-0139150D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2462</Words>
  <Characters>14034</Characters>
  <Application>Microsoft Office Word</Application>
  <DocSecurity>0</DocSecurity>
  <Lines>116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</dc:creator>
  <cp:lastModifiedBy>nina.miteva</cp:lastModifiedBy>
  <cp:revision>3</cp:revision>
  <cp:lastPrinted>2016-11-17T14:58:00Z</cp:lastPrinted>
  <dcterms:created xsi:type="dcterms:W3CDTF">2016-11-17T15:00:00Z</dcterms:created>
  <dcterms:modified xsi:type="dcterms:W3CDTF">2016-11-17T15:00:00Z</dcterms:modified>
</cp:coreProperties>
</file>